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C8E2" w14:textId="77777777" w:rsidR="004E7C57" w:rsidRPr="007909EF" w:rsidRDefault="00BF193E" w:rsidP="00BF19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09EF">
        <w:rPr>
          <w:rFonts w:ascii="Times New Roman" w:hAnsi="Times New Roman" w:cs="Times New Roman"/>
          <w:b/>
          <w:sz w:val="36"/>
          <w:szCs w:val="36"/>
          <w:u w:val="single"/>
        </w:rPr>
        <w:t>Informace o povinném předškolním vzdělávání určené pro zákonné zástupce dětí</w:t>
      </w:r>
    </w:p>
    <w:p w14:paraId="7F377225" w14:textId="77777777" w:rsidR="007909EF" w:rsidRPr="007909EF" w:rsidRDefault="00BF193E" w:rsidP="001A29A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 xml:space="preserve">Pro děti, které do 31. srpna příslušného roku dosáhnou věku pěti let, </w:t>
      </w:r>
    </w:p>
    <w:p w14:paraId="0D22F2CD" w14:textId="77777777" w:rsidR="00BF193E" w:rsidRPr="007909EF" w:rsidRDefault="00BF193E" w:rsidP="00BF193E">
      <w:pPr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>je od 1. září předškolní vzdělávání povinné.</w:t>
      </w:r>
    </w:p>
    <w:p w14:paraId="10C9519B" w14:textId="77777777" w:rsidR="00BF193E" w:rsidRPr="007909EF" w:rsidRDefault="00BF193E" w:rsidP="00BF193E">
      <w:pPr>
        <w:rPr>
          <w:rFonts w:ascii="Times New Roman" w:hAnsi="Times New Roman" w:cs="Times New Roman"/>
          <w:b/>
          <w:sz w:val="28"/>
          <w:szCs w:val="28"/>
        </w:rPr>
      </w:pPr>
      <w:r w:rsidRPr="007909EF">
        <w:rPr>
          <w:rFonts w:ascii="Times New Roman" w:hAnsi="Times New Roman" w:cs="Times New Roman"/>
          <w:b/>
          <w:sz w:val="28"/>
          <w:szCs w:val="28"/>
        </w:rPr>
        <w:t>Tato povinnost se vztahuje:</w:t>
      </w:r>
    </w:p>
    <w:p w14:paraId="164C6474" w14:textId="77777777"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státní občany České republiky (ČR), kteří pobývají na území ČR déle než 90 dnů,</w:t>
      </w:r>
    </w:p>
    <w:p w14:paraId="0BB67203" w14:textId="77777777" w:rsidR="00BF193E" w:rsidRPr="007909EF" w:rsidRDefault="001A29A2" w:rsidP="00BF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93E" w:rsidRPr="007909EF">
        <w:rPr>
          <w:rFonts w:ascii="Times New Roman" w:hAnsi="Times New Roman" w:cs="Times New Roman"/>
          <w:sz w:val="24"/>
          <w:szCs w:val="24"/>
        </w:rPr>
        <w:t>na občany jiného členského státu Evropské unie, kteří pobývají v ČR déle než 90 dnů,</w:t>
      </w:r>
    </w:p>
    <w:p w14:paraId="71409595" w14:textId="77777777"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jiné cizince oprávněné pobývat v ČR trvale nebo přechodně po dobu delší než 90 dnů,</w:t>
      </w:r>
    </w:p>
    <w:p w14:paraId="55B773AF" w14:textId="77777777"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  <w:r w:rsidRPr="007909EF">
        <w:rPr>
          <w:rFonts w:ascii="Times New Roman" w:hAnsi="Times New Roman" w:cs="Times New Roman"/>
          <w:sz w:val="24"/>
          <w:szCs w:val="24"/>
        </w:rPr>
        <w:t>- na účastníky řízení o udělení mezinárodní ochrany.</w:t>
      </w:r>
    </w:p>
    <w:p w14:paraId="79DDD278" w14:textId="77777777" w:rsidR="00BF193E" w:rsidRPr="007909EF" w:rsidRDefault="00BF193E" w:rsidP="00BF193E">
      <w:pPr>
        <w:rPr>
          <w:rFonts w:ascii="Times New Roman" w:hAnsi="Times New Roman" w:cs="Times New Roman"/>
          <w:sz w:val="24"/>
          <w:szCs w:val="24"/>
        </w:rPr>
      </w:pPr>
    </w:p>
    <w:p w14:paraId="4DE033E3" w14:textId="77777777" w:rsidR="001A29A2" w:rsidRDefault="001A29A2" w:rsidP="001A29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 xml:space="preserve">Pokud </w:t>
      </w:r>
      <w:r w:rsidR="00BF193E" w:rsidRPr="001A29A2">
        <w:rPr>
          <w:rFonts w:ascii="Times New Roman" w:hAnsi="Times New Roman" w:cs="Times New Roman"/>
          <w:sz w:val="28"/>
          <w:szCs w:val="28"/>
        </w:rPr>
        <w:t>dítě do mateřské školy nedochází, musí ho zákonný zástupce přihlásit</w:t>
      </w:r>
      <w:r w:rsidR="007909EF" w:rsidRPr="001A29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373B1" w14:textId="77777777" w:rsidR="00BF193E" w:rsidRPr="001A29A2" w:rsidRDefault="007909EF" w:rsidP="00BF193E">
      <w:pPr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>ve spádové nebo jím vybrané mateřské škole v termínu zápisu.</w:t>
      </w:r>
    </w:p>
    <w:p w14:paraId="29EA1A2E" w14:textId="77777777" w:rsidR="007909EF" w:rsidRDefault="007909EF" w:rsidP="001A29A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EF">
        <w:rPr>
          <w:rFonts w:ascii="Times New Roman" w:hAnsi="Times New Roman" w:cs="Times New Roman"/>
          <w:b/>
          <w:sz w:val="28"/>
          <w:szCs w:val="28"/>
          <w:u w:val="single"/>
        </w:rPr>
        <w:t xml:space="preserve">Nepřihlášení dítěte nebo zanedbání péče o povinné předškolní </w:t>
      </w:r>
    </w:p>
    <w:p w14:paraId="14FB1820" w14:textId="77777777" w:rsidR="007909EF" w:rsidRPr="007909EF" w:rsidRDefault="007909EF" w:rsidP="00B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EF">
        <w:rPr>
          <w:rFonts w:ascii="Times New Roman" w:hAnsi="Times New Roman" w:cs="Times New Roman"/>
          <w:b/>
          <w:sz w:val="28"/>
          <w:szCs w:val="28"/>
          <w:u w:val="single"/>
        </w:rPr>
        <w:t>vzdělávání je považováno za přestupek.</w:t>
      </w:r>
    </w:p>
    <w:p w14:paraId="7FD94D0D" w14:textId="77777777" w:rsidR="007909EF" w:rsidRPr="001A29A2" w:rsidRDefault="007909EF" w:rsidP="00BF193E">
      <w:pPr>
        <w:rPr>
          <w:rFonts w:ascii="Times New Roman" w:hAnsi="Times New Roman" w:cs="Times New Roman"/>
          <w:sz w:val="28"/>
          <w:szCs w:val="28"/>
        </w:rPr>
      </w:pPr>
      <w:r w:rsidRPr="001A29A2">
        <w:rPr>
          <w:rFonts w:ascii="Times New Roman" w:hAnsi="Times New Roman" w:cs="Times New Roman"/>
          <w:sz w:val="28"/>
          <w:szCs w:val="28"/>
        </w:rPr>
        <w:t>Povinné předškolní vzdělávání se nevztahuje na děti s hlubokým mentálním postižením.</w:t>
      </w:r>
    </w:p>
    <w:p w14:paraId="4E6DEC39" w14:textId="77777777" w:rsidR="00BF193E" w:rsidRPr="007909EF" w:rsidRDefault="00BF19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F193E" w:rsidRPr="007909EF" w:rsidSect="0000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89"/>
    <w:rsid w:val="00001A20"/>
    <w:rsid w:val="00001BE3"/>
    <w:rsid w:val="00053F33"/>
    <w:rsid w:val="000A3403"/>
    <w:rsid w:val="001337F4"/>
    <w:rsid w:val="001368DC"/>
    <w:rsid w:val="001525A6"/>
    <w:rsid w:val="001A29A2"/>
    <w:rsid w:val="001C5815"/>
    <w:rsid w:val="001E2B7B"/>
    <w:rsid w:val="001F1208"/>
    <w:rsid w:val="002814C6"/>
    <w:rsid w:val="002A3EE2"/>
    <w:rsid w:val="002B605E"/>
    <w:rsid w:val="002C482B"/>
    <w:rsid w:val="002D0334"/>
    <w:rsid w:val="00311589"/>
    <w:rsid w:val="00383343"/>
    <w:rsid w:val="00413553"/>
    <w:rsid w:val="004E1D81"/>
    <w:rsid w:val="004E7C57"/>
    <w:rsid w:val="00521A9D"/>
    <w:rsid w:val="005A3BA9"/>
    <w:rsid w:val="005E6B77"/>
    <w:rsid w:val="00626561"/>
    <w:rsid w:val="006635F3"/>
    <w:rsid w:val="006A5AF4"/>
    <w:rsid w:val="007009BB"/>
    <w:rsid w:val="0071511B"/>
    <w:rsid w:val="0071515E"/>
    <w:rsid w:val="00725C78"/>
    <w:rsid w:val="00731A70"/>
    <w:rsid w:val="007909EF"/>
    <w:rsid w:val="007E6F7A"/>
    <w:rsid w:val="007E74CB"/>
    <w:rsid w:val="007F672A"/>
    <w:rsid w:val="008C34C9"/>
    <w:rsid w:val="00980372"/>
    <w:rsid w:val="00996FB3"/>
    <w:rsid w:val="00AB2C5B"/>
    <w:rsid w:val="00AE6715"/>
    <w:rsid w:val="00B666B5"/>
    <w:rsid w:val="00B82037"/>
    <w:rsid w:val="00B835D1"/>
    <w:rsid w:val="00B91137"/>
    <w:rsid w:val="00B96E67"/>
    <w:rsid w:val="00BC4DB7"/>
    <w:rsid w:val="00BE7978"/>
    <w:rsid w:val="00BF193E"/>
    <w:rsid w:val="00C47E23"/>
    <w:rsid w:val="00C55461"/>
    <w:rsid w:val="00C93A57"/>
    <w:rsid w:val="00D17176"/>
    <w:rsid w:val="00D37E7E"/>
    <w:rsid w:val="00DF5DF2"/>
    <w:rsid w:val="00E46948"/>
    <w:rsid w:val="00E92D79"/>
    <w:rsid w:val="00EA21DB"/>
    <w:rsid w:val="00F0168E"/>
    <w:rsid w:val="00F326AD"/>
    <w:rsid w:val="00F327B6"/>
    <w:rsid w:val="00F55A9D"/>
    <w:rsid w:val="00F77C98"/>
    <w:rsid w:val="00F929FF"/>
    <w:rsid w:val="00FE0BE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9EE"/>
  <w15:docId w15:val="{63454AF7-6BE4-430C-8A04-4382E4EB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Smetana</dc:creator>
  <cp:lastModifiedBy>Vašicová Alena</cp:lastModifiedBy>
  <cp:revision>2</cp:revision>
  <dcterms:created xsi:type="dcterms:W3CDTF">2024-02-08T20:42:00Z</dcterms:created>
  <dcterms:modified xsi:type="dcterms:W3CDTF">2024-02-08T20:42:00Z</dcterms:modified>
</cp:coreProperties>
</file>