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37" w:rsidRDefault="00054771" w:rsidP="0005477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inline distT="0" distB="0" distL="0" distR="0">
            <wp:extent cx="1531088" cy="93059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4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771" w:rsidRPr="00054771" w:rsidRDefault="00054771" w:rsidP="00054771">
      <w:pPr>
        <w:spacing w:before="36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4771">
        <w:rPr>
          <w:rFonts w:ascii="Times New Roman" w:hAnsi="Times New Roman" w:cs="Times New Roman"/>
          <w:b/>
          <w:sz w:val="36"/>
          <w:szCs w:val="36"/>
        </w:rPr>
        <w:t>Výroční zpráva o činnosti mat</w:t>
      </w:r>
      <w:r w:rsidR="009A44BF">
        <w:rPr>
          <w:rFonts w:ascii="Times New Roman" w:hAnsi="Times New Roman" w:cs="Times New Roman"/>
          <w:b/>
          <w:sz w:val="36"/>
          <w:szCs w:val="36"/>
        </w:rPr>
        <w:t>eřské školy ve školním roce 2019/2020</w:t>
      </w:r>
    </w:p>
    <w:p w:rsidR="00D87CA5" w:rsidRDefault="00054771" w:rsidP="00054771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054771">
        <w:rPr>
          <w:rFonts w:ascii="Times New Roman" w:hAnsi="Times New Roman" w:cs="Times New Roman"/>
          <w:b/>
          <w:sz w:val="24"/>
          <w:szCs w:val="24"/>
        </w:rPr>
        <w:t>(</w:t>
      </w:r>
      <w:r w:rsidRPr="00054771">
        <w:rPr>
          <w:rFonts w:ascii="Times New Roman" w:hAnsi="Times New Roman" w:cs="Times New Roman"/>
          <w:sz w:val="24"/>
          <w:szCs w:val="24"/>
        </w:rPr>
        <w:t xml:space="preserve">MŠ </w:t>
      </w:r>
      <w:r w:rsidR="00E558F1" w:rsidRPr="00054771">
        <w:rPr>
          <w:rFonts w:ascii="Times New Roman" w:hAnsi="Times New Roman" w:cs="Times New Roman"/>
          <w:sz w:val="24"/>
          <w:szCs w:val="24"/>
        </w:rPr>
        <w:t>Řečany nad Labem</w:t>
      </w:r>
      <w:r w:rsidRPr="00054771">
        <w:rPr>
          <w:rFonts w:ascii="Times New Roman" w:hAnsi="Times New Roman" w:cs="Times New Roman"/>
          <w:sz w:val="24"/>
          <w:szCs w:val="24"/>
        </w:rPr>
        <w:t>, Budovatelů 284)</w:t>
      </w:r>
    </w:p>
    <w:p w:rsidR="001D350F" w:rsidRDefault="001D350F" w:rsidP="00054771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350F" w:rsidRDefault="001D350F" w:rsidP="00054771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350F" w:rsidRPr="00054771" w:rsidRDefault="001D350F" w:rsidP="00054771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350F" w:rsidRPr="00866279" w:rsidRDefault="001D350F" w:rsidP="001D3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6279">
        <w:rPr>
          <w:rFonts w:ascii="Times New Roman" w:hAnsi="Times New Roman" w:cs="Times New Roman"/>
          <w:b/>
          <w:sz w:val="24"/>
          <w:szCs w:val="24"/>
        </w:rPr>
        <w:t>1. Základní údaje o škole</w:t>
      </w:r>
    </w:p>
    <w:p w:rsidR="001D350F" w:rsidRPr="00866279" w:rsidRDefault="001D350F" w:rsidP="001D350F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1D350F" w:rsidRPr="00866279" w:rsidRDefault="001D350F" w:rsidP="001D3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Název školy: Základní škola a mateřská škola Řečany nad Labem</w:t>
      </w:r>
    </w:p>
    <w:p w:rsidR="00866279" w:rsidRDefault="001D350F" w:rsidP="001D3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Statutární zástupce: Mgr. Tomáš Zemánek</w:t>
      </w:r>
      <w:r w:rsidR="00866279">
        <w:rPr>
          <w:rFonts w:ascii="Times New Roman" w:hAnsi="Times New Roman" w:cs="Times New Roman"/>
          <w:sz w:val="24"/>
          <w:szCs w:val="24"/>
        </w:rPr>
        <w:t xml:space="preserve"> (do </w:t>
      </w:r>
      <w:r w:rsidR="00BE7D23">
        <w:rPr>
          <w:rFonts w:ascii="Times New Roman" w:hAnsi="Times New Roman" w:cs="Times New Roman"/>
          <w:sz w:val="24"/>
          <w:szCs w:val="24"/>
        </w:rPr>
        <w:t>23</w:t>
      </w:r>
      <w:r w:rsidR="00866279">
        <w:rPr>
          <w:rFonts w:ascii="Times New Roman" w:hAnsi="Times New Roman" w:cs="Times New Roman"/>
          <w:sz w:val="24"/>
          <w:szCs w:val="24"/>
        </w:rPr>
        <w:t xml:space="preserve">.6.2020, od </w:t>
      </w:r>
      <w:r w:rsidR="00BE7D23">
        <w:rPr>
          <w:rFonts w:ascii="Times New Roman" w:hAnsi="Times New Roman" w:cs="Times New Roman"/>
          <w:sz w:val="24"/>
          <w:szCs w:val="24"/>
        </w:rPr>
        <w:t>24</w:t>
      </w:r>
      <w:r w:rsidR="00866279">
        <w:rPr>
          <w:rFonts w:ascii="Times New Roman" w:hAnsi="Times New Roman" w:cs="Times New Roman"/>
          <w:sz w:val="24"/>
          <w:szCs w:val="24"/>
        </w:rPr>
        <w:t xml:space="preserve">.6.2020 pověřena vedením </w:t>
      </w:r>
    </w:p>
    <w:p w:rsidR="001D350F" w:rsidRPr="00866279" w:rsidRDefault="00866279" w:rsidP="001D3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Mg. Naděžda Doubravová)</w:t>
      </w:r>
    </w:p>
    <w:p w:rsidR="001D350F" w:rsidRPr="00866279" w:rsidRDefault="001D350F" w:rsidP="001D3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Vedoucí učitelka MŠ: Bc. Hana Hozáková</w:t>
      </w:r>
    </w:p>
    <w:p w:rsidR="001D350F" w:rsidRPr="00866279" w:rsidRDefault="001D350F" w:rsidP="001D3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Zřizovatel: Obec Řečany nad Labem</w:t>
      </w:r>
    </w:p>
    <w:p w:rsidR="001D350F" w:rsidRPr="00866279" w:rsidRDefault="001D350F" w:rsidP="001D3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Občanské sdružení při MŠ: není</w:t>
      </w:r>
    </w:p>
    <w:p w:rsidR="001D350F" w:rsidRPr="00866279" w:rsidRDefault="001D350F" w:rsidP="001D3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Telefon MŠ: 466 933 848</w:t>
      </w: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Mateřská škola je dvoutř</w:t>
      </w:r>
      <w:r w:rsidR="009A44BF" w:rsidRPr="00866279">
        <w:rPr>
          <w:rFonts w:ascii="Times New Roman" w:hAnsi="Times New Roman" w:cs="Times New Roman"/>
          <w:sz w:val="24"/>
          <w:szCs w:val="24"/>
        </w:rPr>
        <w:t>ídní, s celodenním provozem 6.00 – 16.3</w:t>
      </w:r>
      <w:r w:rsidRPr="00866279">
        <w:rPr>
          <w:rFonts w:ascii="Times New Roman" w:hAnsi="Times New Roman" w:cs="Times New Roman"/>
          <w:sz w:val="24"/>
          <w:szCs w:val="24"/>
        </w:rPr>
        <w:t>0 hodin. Ve školním roce 201</w:t>
      </w:r>
      <w:r w:rsidR="009A44BF" w:rsidRPr="00866279">
        <w:rPr>
          <w:rFonts w:ascii="Times New Roman" w:hAnsi="Times New Roman" w:cs="Times New Roman"/>
          <w:sz w:val="24"/>
          <w:szCs w:val="24"/>
        </w:rPr>
        <w:t>9/2020</w:t>
      </w:r>
      <w:r w:rsidRPr="00866279">
        <w:rPr>
          <w:rFonts w:ascii="Times New Roman" w:hAnsi="Times New Roman" w:cs="Times New Roman"/>
          <w:sz w:val="24"/>
          <w:szCs w:val="24"/>
        </w:rPr>
        <w:t xml:space="preserve"> zde bylo zapsáno 56 </w:t>
      </w:r>
      <w:r w:rsidR="009A44BF" w:rsidRPr="00866279">
        <w:rPr>
          <w:rFonts w:ascii="Times New Roman" w:hAnsi="Times New Roman" w:cs="Times New Roman"/>
          <w:sz w:val="24"/>
          <w:szCs w:val="24"/>
        </w:rPr>
        <w:t>dětí. V 1. třídě bylo zapsáno 27</w:t>
      </w:r>
      <w:r w:rsidRPr="00866279">
        <w:rPr>
          <w:rFonts w:ascii="Times New Roman" w:hAnsi="Times New Roman" w:cs="Times New Roman"/>
          <w:sz w:val="24"/>
          <w:szCs w:val="24"/>
        </w:rPr>
        <w:t xml:space="preserve"> d</w:t>
      </w:r>
      <w:r w:rsidR="009A44BF" w:rsidRPr="00866279">
        <w:rPr>
          <w:rFonts w:ascii="Times New Roman" w:hAnsi="Times New Roman" w:cs="Times New Roman"/>
          <w:sz w:val="24"/>
          <w:szCs w:val="24"/>
        </w:rPr>
        <w:t>ětí ve věku od 4,5 let do 7 let a jedno dítě, které bylo vzděláváno individuálně. V</w:t>
      </w:r>
      <w:r w:rsidRPr="00866279">
        <w:rPr>
          <w:rFonts w:ascii="Times New Roman" w:hAnsi="Times New Roman" w:cs="Times New Roman"/>
          <w:sz w:val="24"/>
          <w:szCs w:val="24"/>
        </w:rPr>
        <w:t>e 2. třídě bylo zapsáno 28 dětí od 3 let do 4,5 do let. Kapacita mateřské školy je 56 dětí, byla navýšena od roku 2011</w:t>
      </w:r>
      <w:r w:rsidR="009A44BF" w:rsidRPr="008662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Docházku do MŠ ukončilo ve školním roce 2</w:t>
      </w:r>
      <w:r w:rsidR="009A44BF" w:rsidRPr="00866279">
        <w:rPr>
          <w:rFonts w:ascii="Times New Roman" w:hAnsi="Times New Roman" w:cs="Times New Roman"/>
          <w:sz w:val="24"/>
          <w:szCs w:val="24"/>
        </w:rPr>
        <w:t>019 - 2020</w:t>
      </w:r>
      <w:r w:rsidR="00F77DDD" w:rsidRPr="00866279">
        <w:rPr>
          <w:rFonts w:ascii="Times New Roman" w:hAnsi="Times New Roman" w:cs="Times New Roman"/>
          <w:sz w:val="24"/>
          <w:szCs w:val="24"/>
        </w:rPr>
        <w:t xml:space="preserve"> celkem 16 dětí a</w:t>
      </w:r>
      <w:r w:rsidR="00167B80" w:rsidRPr="00866279">
        <w:rPr>
          <w:rFonts w:ascii="Times New Roman" w:hAnsi="Times New Roman" w:cs="Times New Roman"/>
          <w:sz w:val="24"/>
          <w:szCs w:val="24"/>
        </w:rPr>
        <w:t xml:space="preserve"> 1 dítě individuálně vzdělávané.</w:t>
      </w:r>
      <w:r w:rsidRPr="00866279">
        <w:rPr>
          <w:rFonts w:ascii="Times New Roman" w:hAnsi="Times New Roman" w:cs="Times New Roman"/>
          <w:sz w:val="24"/>
          <w:szCs w:val="24"/>
        </w:rPr>
        <w:t xml:space="preserve"> Do Základní </w:t>
      </w:r>
      <w:r w:rsidR="00F77DDD" w:rsidRPr="00866279">
        <w:rPr>
          <w:rFonts w:ascii="Times New Roman" w:hAnsi="Times New Roman" w:cs="Times New Roman"/>
          <w:sz w:val="24"/>
          <w:szCs w:val="24"/>
        </w:rPr>
        <w:t>školy v Řečanech n. L. odešlo 15</w:t>
      </w:r>
      <w:r w:rsidRPr="00866279">
        <w:rPr>
          <w:rFonts w:ascii="Times New Roman" w:hAnsi="Times New Roman" w:cs="Times New Roman"/>
          <w:sz w:val="24"/>
          <w:szCs w:val="24"/>
        </w:rPr>
        <w:t xml:space="preserve"> dětí, </w:t>
      </w:r>
      <w:r w:rsidR="009A44BF" w:rsidRPr="00866279">
        <w:rPr>
          <w:rFonts w:ascii="Times New Roman" w:hAnsi="Times New Roman" w:cs="Times New Roman"/>
          <w:sz w:val="24"/>
          <w:szCs w:val="24"/>
        </w:rPr>
        <w:t>jedno dítě odešlo do ZŠ Zdechovice</w:t>
      </w:r>
      <w:r w:rsidRPr="00866279">
        <w:rPr>
          <w:rFonts w:ascii="Times New Roman" w:hAnsi="Times New Roman" w:cs="Times New Roman"/>
          <w:sz w:val="24"/>
          <w:szCs w:val="24"/>
        </w:rPr>
        <w:t>, jedno dítě se odstěhoval</w:t>
      </w:r>
      <w:r w:rsidR="009A44BF" w:rsidRPr="00866279">
        <w:rPr>
          <w:rFonts w:ascii="Times New Roman" w:hAnsi="Times New Roman" w:cs="Times New Roman"/>
          <w:sz w:val="24"/>
          <w:szCs w:val="24"/>
        </w:rPr>
        <w:t>o. V tomto roce byly též uděleny 4 odklady</w:t>
      </w:r>
      <w:r w:rsidRPr="00866279">
        <w:rPr>
          <w:rFonts w:ascii="Times New Roman" w:hAnsi="Times New Roman" w:cs="Times New Roman"/>
          <w:sz w:val="24"/>
          <w:szCs w:val="24"/>
        </w:rPr>
        <w:t xml:space="preserve"> povinné šk</w:t>
      </w:r>
      <w:r w:rsidR="009A44BF" w:rsidRPr="00866279">
        <w:rPr>
          <w:rFonts w:ascii="Times New Roman" w:hAnsi="Times New Roman" w:cs="Times New Roman"/>
          <w:sz w:val="24"/>
          <w:szCs w:val="24"/>
        </w:rPr>
        <w:t>olní docházky na školní rok 2020/2021</w:t>
      </w:r>
      <w:r w:rsidRPr="00866279">
        <w:rPr>
          <w:rFonts w:ascii="Times New Roman" w:hAnsi="Times New Roman" w:cs="Times New Roman"/>
          <w:sz w:val="24"/>
          <w:szCs w:val="24"/>
        </w:rPr>
        <w:t>.</w:t>
      </w:r>
    </w:p>
    <w:p w:rsidR="00CC08E4" w:rsidRPr="00866279" w:rsidRDefault="00CC08E4" w:rsidP="00CC08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6E91" w:rsidRPr="00866279" w:rsidRDefault="00B26E91" w:rsidP="00CC08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08E4" w:rsidRPr="00866279" w:rsidRDefault="00CC08E4" w:rsidP="00CC08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6279">
        <w:rPr>
          <w:rFonts w:ascii="Times New Roman" w:hAnsi="Times New Roman" w:cs="Times New Roman"/>
          <w:b/>
          <w:sz w:val="24"/>
          <w:szCs w:val="24"/>
        </w:rPr>
        <w:t>2. Personální zabezpečení činnosti školy</w:t>
      </w:r>
    </w:p>
    <w:p w:rsidR="00B26E91" w:rsidRPr="00866279" w:rsidRDefault="00B26E91" w:rsidP="00CC08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08E4" w:rsidRPr="00866279" w:rsidRDefault="00CC08E4" w:rsidP="00CC08E4">
      <w:pPr>
        <w:tabs>
          <w:tab w:val="left" w:pos="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Mateřská škola je součástí Základní školy a mateřské školy v Řeča</w:t>
      </w:r>
      <w:r w:rsidR="00F77DDD" w:rsidRPr="00866279">
        <w:rPr>
          <w:rFonts w:ascii="Times New Roman" w:hAnsi="Times New Roman" w:cs="Times New Roman"/>
          <w:sz w:val="24"/>
          <w:szCs w:val="24"/>
        </w:rPr>
        <w:t>nech nad Labem, její</w:t>
      </w:r>
      <w:r w:rsidR="001D350F" w:rsidRPr="00866279">
        <w:rPr>
          <w:rFonts w:ascii="Times New Roman" w:hAnsi="Times New Roman" w:cs="Times New Roman"/>
          <w:sz w:val="24"/>
          <w:szCs w:val="24"/>
        </w:rPr>
        <w:t>m</w:t>
      </w:r>
      <w:r w:rsidR="009A44BF" w:rsidRPr="00866279">
        <w:rPr>
          <w:rFonts w:ascii="Times New Roman" w:hAnsi="Times New Roman" w:cs="Times New Roman"/>
          <w:sz w:val="24"/>
          <w:szCs w:val="24"/>
        </w:rPr>
        <w:t xml:space="preserve"> ředitel</w:t>
      </w:r>
      <w:r w:rsidR="001D350F" w:rsidRPr="00866279">
        <w:rPr>
          <w:rFonts w:ascii="Times New Roman" w:hAnsi="Times New Roman" w:cs="Times New Roman"/>
          <w:sz w:val="24"/>
          <w:szCs w:val="24"/>
        </w:rPr>
        <w:t>em</w:t>
      </w:r>
      <w:r w:rsidR="009A44BF" w:rsidRPr="00866279">
        <w:rPr>
          <w:rFonts w:ascii="Times New Roman" w:hAnsi="Times New Roman" w:cs="Times New Roman"/>
          <w:sz w:val="24"/>
          <w:szCs w:val="24"/>
        </w:rPr>
        <w:t xml:space="preserve"> </w:t>
      </w:r>
      <w:r w:rsidR="001D350F" w:rsidRPr="00866279">
        <w:rPr>
          <w:rFonts w:ascii="Times New Roman" w:hAnsi="Times New Roman" w:cs="Times New Roman"/>
          <w:sz w:val="24"/>
          <w:szCs w:val="24"/>
        </w:rPr>
        <w:t>ve školním roce 2019/2020 byl M</w:t>
      </w:r>
      <w:r w:rsidR="009A44BF" w:rsidRPr="00866279">
        <w:rPr>
          <w:rFonts w:ascii="Times New Roman" w:hAnsi="Times New Roman" w:cs="Times New Roman"/>
          <w:sz w:val="24"/>
          <w:szCs w:val="24"/>
        </w:rPr>
        <w:t xml:space="preserve">gr. </w:t>
      </w:r>
      <w:r w:rsidR="001D350F" w:rsidRPr="00866279">
        <w:rPr>
          <w:rFonts w:ascii="Times New Roman" w:hAnsi="Times New Roman" w:cs="Times New Roman"/>
          <w:sz w:val="24"/>
          <w:szCs w:val="24"/>
        </w:rPr>
        <w:t>Tomáš Zemánek</w:t>
      </w:r>
      <w:r w:rsidRPr="00866279">
        <w:rPr>
          <w:rFonts w:ascii="Times New Roman" w:hAnsi="Times New Roman" w:cs="Times New Roman"/>
          <w:sz w:val="24"/>
          <w:szCs w:val="24"/>
        </w:rPr>
        <w:t>. V mateřské škole je řídícím pracovníkem vedoucí učitelka</w:t>
      </w:r>
      <w:r w:rsidR="001D350F" w:rsidRPr="00866279">
        <w:rPr>
          <w:rFonts w:ascii="Times New Roman" w:hAnsi="Times New Roman" w:cs="Times New Roman"/>
          <w:sz w:val="24"/>
          <w:szCs w:val="24"/>
        </w:rPr>
        <w:t xml:space="preserve"> </w:t>
      </w:r>
      <w:r w:rsidRPr="00866279">
        <w:rPr>
          <w:rFonts w:ascii="Times New Roman" w:hAnsi="Times New Roman" w:cs="Times New Roman"/>
          <w:sz w:val="24"/>
          <w:szCs w:val="24"/>
        </w:rPr>
        <w:t xml:space="preserve">Bc. Hana Hozáková. Dále zde pracovaly učitelky Lenka Fidlerová, </w:t>
      </w:r>
      <w:r w:rsidR="009A44BF" w:rsidRPr="00866279">
        <w:rPr>
          <w:rFonts w:ascii="Times New Roman" w:hAnsi="Times New Roman" w:cs="Times New Roman"/>
          <w:sz w:val="24"/>
          <w:szCs w:val="24"/>
        </w:rPr>
        <w:t>Lenka Kopecká a Radka Kovaříková.</w:t>
      </w:r>
      <w:r w:rsidRPr="00866279">
        <w:rPr>
          <w:rFonts w:ascii="Times New Roman" w:hAnsi="Times New Roman" w:cs="Times New Roman"/>
          <w:sz w:val="24"/>
          <w:szCs w:val="24"/>
        </w:rPr>
        <w:t xml:space="preserve"> </w:t>
      </w:r>
      <w:r w:rsidR="009A44BF" w:rsidRPr="00866279">
        <w:rPr>
          <w:rFonts w:ascii="Times New Roman" w:hAnsi="Times New Roman" w:cs="Times New Roman"/>
          <w:sz w:val="24"/>
          <w:szCs w:val="24"/>
        </w:rPr>
        <w:t xml:space="preserve">Školní asistentka ze </w:t>
      </w:r>
      <w:r w:rsidR="001D350F" w:rsidRPr="00866279">
        <w:rPr>
          <w:rFonts w:ascii="Times New Roman" w:hAnsi="Times New Roman" w:cs="Times New Roman"/>
          <w:sz w:val="24"/>
          <w:szCs w:val="24"/>
        </w:rPr>
        <w:t>Š</w:t>
      </w:r>
      <w:r w:rsidR="009A44BF" w:rsidRPr="00866279">
        <w:rPr>
          <w:rFonts w:ascii="Times New Roman" w:hAnsi="Times New Roman" w:cs="Times New Roman"/>
          <w:sz w:val="24"/>
          <w:szCs w:val="24"/>
        </w:rPr>
        <w:t xml:space="preserve">ablon </w:t>
      </w:r>
      <w:r w:rsidR="001D350F" w:rsidRPr="00866279">
        <w:rPr>
          <w:rFonts w:ascii="Times New Roman" w:hAnsi="Times New Roman" w:cs="Times New Roman"/>
          <w:sz w:val="24"/>
          <w:szCs w:val="24"/>
        </w:rPr>
        <w:t xml:space="preserve">II </w:t>
      </w:r>
      <w:r w:rsidR="009A44BF" w:rsidRPr="00866279">
        <w:rPr>
          <w:rFonts w:ascii="Times New Roman" w:hAnsi="Times New Roman" w:cs="Times New Roman"/>
          <w:sz w:val="24"/>
          <w:szCs w:val="24"/>
        </w:rPr>
        <w:t xml:space="preserve">Kamila Tomešová. </w:t>
      </w:r>
      <w:r w:rsidRPr="00866279">
        <w:rPr>
          <w:rFonts w:ascii="Times New Roman" w:hAnsi="Times New Roman" w:cs="Times New Roman"/>
          <w:sz w:val="24"/>
          <w:szCs w:val="24"/>
        </w:rPr>
        <w:t>Všechny učitelky splňují podmínky odborné kvalifikace a pracovaly na plný úvazek.</w:t>
      </w: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Škola zaměstnává pracovnici na úklid a údržbu zahrady Blanku Kasalovou. V MŠ je školní kuchyň, vedoucí k</w:t>
      </w:r>
      <w:r w:rsidR="00F77DDD" w:rsidRPr="00866279">
        <w:rPr>
          <w:rFonts w:ascii="Times New Roman" w:hAnsi="Times New Roman" w:cs="Times New Roman"/>
          <w:sz w:val="24"/>
          <w:szCs w:val="24"/>
        </w:rPr>
        <w:t>uchařka Věra Vaníčková a</w:t>
      </w:r>
      <w:r w:rsidRPr="00866279">
        <w:rPr>
          <w:rFonts w:ascii="Times New Roman" w:hAnsi="Times New Roman" w:cs="Times New Roman"/>
          <w:sz w:val="24"/>
          <w:szCs w:val="24"/>
        </w:rPr>
        <w:t xml:space="preserve"> kuchařka Gabriela</w:t>
      </w:r>
      <w:r w:rsidR="009A44BF" w:rsidRPr="00866279">
        <w:rPr>
          <w:rFonts w:ascii="Times New Roman" w:hAnsi="Times New Roman" w:cs="Times New Roman"/>
          <w:sz w:val="24"/>
          <w:szCs w:val="24"/>
        </w:rPr>
        <w:t xml:space="preserve"> Čermáková</w:t>
      </w:r>
      <w:r w:rsidR="00C740C1" w:rsidRPr="00866279">
        <w:rPr>
          <w:rFonts w:ascii="Times New Roman" w:hAnsi="Times New Roman" w:cs="Times New Roman"/>
          <w:sz w:val="24"/>
          <w:szCs w:val="24"/>
        </w:rPr>
        <w:t xml:space="preserve"> </w:t>
      </w:r>
      <w:r w:rsidRPr="00866279">
        <w:rPr>
          <w:rFonts w:ascii="Times New Roman" w:hAnsi="Times New Roman" w:cs="Times New Roman"/>
          <w:sz w:val="24"/>
          <w:szCs w:val="24"/>
        </w:rPr>
        <w:t>Mazačová zajišťují stravování pro děti ve dvou odděleních. Vedoucím stravování je Vladimír Kalina, který má na starost zásobování školní kuchyně a administrativní záležitosti. Technickou údržbou byl pověřen Tomáš Jilma, školník</w:t>
      </w:r>
      <w:r w:rsidR="00C740C1" w:rsidRPr="00866279">
        <w:rPr>
          <w:rFonts w:ascii="Times New Roman" w:hAnsi="Times New Roman" w:cs="Times New Roman"/>
          <w:sz w:val="24"/>
          <w:szCs w:val="24"/>
        </w:rPr>
        <w:t xml:space="preserve"> ZŠ</w:t>
      </w:r>
      <w:r w:rsidR="006A1AEA" w:rsidRPr="00866279">
        <w:rPr>
          <w:rFonts w:ascii="Times New Roman" w:hAnsi="Times New Roman" w:cs="Times New Roman"/>
          <w:sz w:val="24"/>
          <w:szCs w:val="24"/>
        </w:rPr>
        <w:t xml:space="preserve"> a MŠ</w:t>
      </w:r>
      <w:r w:rsidR="00C740C1" w:rsidRPr="00866279">
        <w:rPr>
          <w:rFonts w:ascii="Times New Roman" w:hAnsi="Times New Roman" w:cs="Times New Roman"/>
          <w:sz w:val="24"/>
          <w:szCs w:val="24"/>
        </w:rPr>
        <w:t>.</w:t>
      </w:r>
    </w:p>
    <w:p w:rsidR="00CC08E4" w:rsidRPr="00866279" w:rsidRDefault="00CC08E4" w:rsidP="00CC0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Zaměstnanci</w:t>
      </w:r>
      <w:r w:rsidR="00351D87" w:rsidRPr="00866279">
        <w:rPr>
          <w:rFonts w:ascii="Times New Roman" w:hAnsi="Times New Roman" w:cs="Times New Roman"/>
          <w:sz w:val="24"/>
          <w:szCs w:val="24"/>
        </w:rPr>
        <w:t>:</w:t>
      </w:r>
    </w:p>
    <w:p w:rsidR="00CC08E4" w:rsidRPr="00866279" w:rsidRDefault="00CC08E4" w:rsidP="00CC0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Bc. Hana Hozáková -  vedoucí učitelka, 1. třída</w:t>
      </w:r>
    </w:p>
    <w:p w:rsidR="00CC08E4" w:rsidRPr="00866279" w:rsidRDefault="00CC08E4" w:rsidP="00CC0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Lenka Fidlerová -  učitelka</w:t>
      </w:r>
      <w:r w:rsidR="00F77DDD" w:rsidRPr="00866279">
        <w:rPr>
          <w:rFonts w:ascii="Times New Roman" w:hAnsi="Times New Roman" w:cs="Times New Roman"/>
          <w:sz w:val="24"/>
          <w:szCs w:val="24"/>
        </w:rPr>
        <w:t>, 1. třída</w:t>
      </w:r>
      <w:r w:rsidRPr="00866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8E4" w:rsidRPr="00866279" w:rsidRDefault="00CC08E4" w:rsidP="00CC0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 xml:space="preserve">Lenka Kopecká </w:t>
      </w:r>
      <w:r w:rsidR="00F77DDD" w:rsidRPr="00866279">
        <w:rPr>
          <w:rFonts w:ascii="Times New Roman" w:hAnsi="Times New Roman" w:cs="Times New Roman"/>
          <w:sz w:val="24"/>
          <w:szCs w:val="24"/>
        </w:rPr>
        <w:t>–</w:t>
      </w:r>
      <w:r w:rsidRPr="00866279">
        <w:rPr>
          <w:rFonts w:ascii="Times New Roman" w:hAnsi="Times New Roman" w:cs="Times New Roman"/>
          <w:sz w:val="24"/>
          <w:szCs w:val="24"/>
        </w:rPr>
        <w:t xml:space="preserve"> učitelka</w:t>
      </w:r>
      <w:r w:rsidR="00F77DDD" w:rsidRPr="00866279">
        <w:rPr>
          <w:rFonts w:ascii="Times New Roman" w:hAnsi="Times New Roman" w:cs="Times New Roman"/>
          <w:sz w:val="24"/>
          <w:szCs w:val="24"/>
        </w:rPr>
        <w:t>,</w:t>
      </w:r>
      <w:r w:rsidRPr="00866279">
        <w:rPr>
          <w:rFonts w:ascii="Times New Roman" w:hAnsi="Times New Roman" w:cs="Times New Roman"/>
          <w:sz w:val="24"/>
          <w:szCs w:val="24"/>
        </w:rPr>
        <w:t xml:space="preserve"> 2. </w:t>
      </w:r>
      <w:r w:rsidR="00C740C1" w:rsidRPr="00866279">
        <w:rPr>
          <w:rFonts w:ascii="Times New Roman" w:hAnsi="Times New Roman" w:cs="Times New Roman"/>
          <w:sz w:val="24"/>
          <w:szCs w:val="24"/>
        </w:rPr>
        <w:t>t</w:t>
      </w:r>
      <w:r w:rsidR="00F77DDD" w:rsidRPr="00866279">
        <w:rPr>
          <w:rFonts w:ascii="Times New Roman" w:hAnsi="Times New Roman" w:cs="Times New Roman"/>
          <w:sz w:val="24"/>
          <w:szCs w:val="24"/>
        </w:rPr>
        <w:t>řída</w:t>
      </w:r>
    </w:p>
    <w:p w:rsidR="00C740C1" w:rsidRPr="00866279" w:rsidRDefault="00C740C1" w:rsidP="00CC0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Radka Kovaříková – učitelka</w:t>
      </w:r>
      <w:r w:rsidR="00F77DDD" w:rsidRPr="00866279">
        <w:rPr>
          <w:rFonts w:ascii="Times New Roman" w:hAnsi="Times New Roman" w:cs="Times New Roman"/>
          <w:sz w:val="24"/>
          <w:szCs w:val="24"/>
        </w:rPr>
        <w:t>, 2. třída</w:t>
      </w:r>
    </w:p>
    <w:p w:rsidR="00CC08E4" w:rsidRPr="00866279" w:rsidRDefault="00C740C1" w:rsidP="00CC0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lastRenderedPageBreak/>
        <w:t xml:space="preserve">Kamila Tomešová – školní asistentka, </w:t>
      </w:r>
      <w:r w:rsidR="006A1AEA" w:rsidRPr="00866279">
        <w:rPr>
          <w:rFonts w:ascii="Times New Roman" w:hAnsi="Times New Roman" w:cs="Times New Roman"/>
          <w:sz w:val="24"/>
          <w:szCs w:val="24"/>
        </w:rPr>
        <w:t>Š</w:t>
      </w:r>
      <w:r w:rsidRPr="00866279">
        <w:rPr>
          <w:rFonts w:ascii="Times New Roman" w:hAnsi="Times New Roman" w:cs="Times New Roman"/>
          <w:sz w:val="24"/>
          <w:szCs w:val="24"/>
        </w:rPr>
        <w:t>ablony OP</w:t>
      </w:r>
      <w:r w:rsidR="00716046" w:rsidRPr="00866279">
        <w:rPr>
          <w:rFonts w:ascii="Times New Roman" w:hAnsi="Times New Roman" w:cs="Times New Roman"/>
          <w:sz w:val="24"/>
          <w:szCs w:val="24"/>
        </w:rPr>
        <w:t xml:space="preserve"> </w:t>
      </w:r>
      <w:r w:rsidRPr="00866279">
        <w:rPr>
          <w:rFonts w:ascii="Times New Roman" w:hAnsi="Times New Roman" w:cs="Times New Roman"/>
          <w:sz w:val="24"/>
          <w:szCs w:val="24"/>
        </w:rPr>
        <w:t>VV</w:t>
      </w:r>
      <w:r w:rsidR="00716046" w:rsidRPr="00866279">
        <w:rPr>
          <w:rFonts w:ascii="Times New Roman" w:hAnsi="Times New Roman" w:cs="Times New Roman"/>
          <w:sz w:val="24"/>
          <w:szCs w:val="24"/>
        </w:rPr>
        <w:t>V</w:t>
      </w:r>
      <w:r w:rsidR="00351D87" w:rsidRPr="00866279">
        <w:rPr>
          <w:rFonts w:ascii="Times New Roman" w:hAnsi="Times New Roman" w:cs="Times New Roman"/>
          <w:sz w:val="24"/>
          <w:szCs w:val="24"/>
        </w:rPr>
        <w:t xml:space="preserve"> II.</w:t>
      </w:r>
    </w:p>
    <w:p w:rsidR="00CC08E4" w:rsidRPr="00866279" w:rsidRDefault="00CC08E4" w:rsidP="00CC0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Blanka Kasalová – školnice</w:t>
      </w:r>
    </w:p>
    <w:p w:rsidR="00CC08E4" w:rsidRPr="00866279" w:rsidRDefault="00CC08E4" w:rsidP="00CC0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Věra Vaníčková - vedoucí kuchařka</w:t>
      </w:r>
    </w:p>
    <w:p w:rsidR="00CC08E4" w:rsidRPr="00866279" w:rsidRDefault="00CC08E4" w:rsidP="00CC0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 xml:space="preserve">Gabriela </w:t>
      </w:r>
      <w:r w:rsidR="00C740C1" w:rsidRPr="00866279">
        <w:rPr>
          <w:rFonts w:ascii="Times New Roman" w:hAnsi="Times New Roman" w:cs="Times New Roman"/>
          <w:sz w:val="24"/>
          <w:szCs w:val="24"/>
        </w:rPr>
        <w:t xml:space="preserve">Čermáková </w:t>
      </w:r>
      <w:r w:rsidRPr="00866279">
        <w:rPr>
          <w:rFonts w:ascii="Times New Roman" w:hAnsi="Times New Roman" w:cs="Times New Roman"/>
          <w:sz w:val="24"/>
          <w:szCs w:val="24"/>
        </w:rPr>
        <w:t>Mazačová - kuchařka</w:t>
      </w:r>
    </w:p>
    <w:p w:rsidR="00CC08E4" w:rsidRPr="00866279" w:rsidRDefault="00CC08E4" w:rsidP="00CC0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Vladimír Kalina - vedoucí školní kuchyně</w:t>
      </w:r>
    </w:p>
    <w:p w:rsidR="00CC08E4" w:rsidRPr="00866279" w:rsidRDefault="00CC08E4" w:rsidP="00CC08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E91" w:rsidRPr="00866279" w:rsidRDefault="00B26E91" w:rsidP="00CC08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E91" w:rsidRPr="00866279" w:rsidRDefault="00B26E91" w:rsidP="00CC08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8E4" w:rsidRPr="00866279" w:rsidRDefault="00CC08E4" w:rsidP="00CC08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6279">
        <w:rPr>
          <w:rFonts w:ascii="Times New Roman" w:hAnsi="Times New Roman" w:cs="Times New Roman"/>
          <w:b/>
          <w:sz w:val="24"/>
          <w:szCs w:val="24"/>
        </w:rPr>
        <w:t>3.  Vzdělávací program mateřské školy</w:t>
      </w:r>
    </w:p>
    <w:p w:rsidR="00B26E91" w:rsidRPr="00866279" w:rsidRDefault="00B26E91" w:rsidP="00CC08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Školní vzdělávací program: „</w:t>
      </w:r>
      <w:r w:rsidRPr="00866279">
        <w:rPr>
          <w:rFonts w:ascii="Times New Roman" w:hAnsi="Times New Roman" w:cs="Times New Roman"/>
          <w:color w:val="0C0B08"/>
          <w:sz w:val="24"/>
          <w:szCs w:val="24"/>
        </w:rPr>
        <w:t xml:space="preserve">Usměj se a pojď si hrát, všechno kolem poznávat“ </w:t>
      </w:r>
      <w:r w:rsidRPr="00866279">
        <w:rPr>
          <w:rFonts w:ascii="Times New Roman" w:hAnsi="Times New Roman" w:cs="Times New Roman"/>
          <w:sz w:val="24"/>
          <w:szCs w:val="24"/>
        </w:rPr>
        <w:t xml:space="preserve">je složený </w:t>
      </w:r>
    </w:p>
    <w:p w:rsidR="00CC08E4" w:rsidRPr="00866279" w:rsidRDefault="00CC08E4" w:rsidP="00CC08E4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 xml:space="preserve">z pěti integrovaných bloků, které obsahují všechny obecné požadavky vzdělávání na naší škole. IB obsahují 27 doporučených témat, ze kterých si učitelky vybíraly dle vlastních námětů a nápadů, dle situace a složení třídy. Podle nového ŠVP jsme poprvé pracovaly ve školním roce 2017/2018. Na pedagogických radách jsme se pravidelně informovaly o tom, jak se nám daří pracovat s novým ŠVP. Vzdělávání dětí na naší škole probíhalo plánovitě a cíleně. Třídy měly vypracovány dle svých třídních plánů týdenní nabídky pro děti. Plánování vycházelo z našeho inovovaného ŠVP. Využívaly se metody prožitkového, spontánního a kooperativního učení, využívalo se přímého příkladu, nezapomínalo se na pochvaly a povzbuzení. Ve třídách předškoláků se prováděly skupinové činnosti, využívala se dětská hra, praktické ukázky. </w:t>
      </w:r>
      <w:r w:rsidR="00F77DDD" w:rsidRPr="00866279">
        <w:rPr>
          <w:rFonts w:ascii="Times New Roman" w:hAnsi="Times New Roman" w:cs="Times New Roman"/>
          <w:sz w:val="24"/>
          <w:szCs w:val="24"/>
        </w:rPr>
        <w:t>Děti pracovaly na interaktivním displeji a tento rok začala výuka na tablet</w:t>
      </w:r>
      <w:r w:rsidR="00994FC0" w:rsidRPr="00866279">
        <w:rPr>
          <w:rFonts w:ascii="Times New Roman" w:hAnsi="Times New Roman" w:cs="Times New Roman"/>
          <w:sz w:val="24"/>
          <w:szCs w:val="24"/>
        </w:rPr>
        <w:t>á</w:t>
      </w:r>
      <w:r w:rsidR="00F77DDD" w:rsidRPr="00866279">
        <w:rPr>
          <w:rFonts w:ascii="Times New Roman" w:hAnsi="Times New Roman" w:cs="Times New Roman"/>
          <w:sz w:val="24"/>
          <w:szCs w:val="24"/>
        </w:rPr>
        <w:t xml:space="preserve">ch a notebookách ze </w:t>
      </w:r>
      <w:r w:rsidR="006A1AEA" w:rsidRPr="00866279">
        <w:rPr>
          <w:rFonts w:ascii="Times New Roman" w:hAnsi="Times New Roman" w:cs="Times New Roman"/>
          <w:sz w:val="24"/>
          <w:szCs w:val="24"/>
        </w:rPr>
        <w:t>Š</w:t>
      </w:r>
      <w:r w:rsidR="00F77DDD" w:rsidRPr="00866279">
        <w:rPr>
          <w:rFonts w:ascii="Times New Roman" w:hAnsi="Times New Roman" w:cs="Times New Roman"/>
          <w:sz w:val="24"/>
          <w:szCs w:val="24"/>
        </w:rPr>
        <w:t>ablon</w:t>
      </w:r>
      <w:r w:rsidR="00994FC0" w:rsidRPr="00866279">
        <w:rPr>
          <w:rFonts w:ascii="Times New Roman" w:hAnsi="Times New Roman" w:cs="Times New Roman"/>
          <w:sz w:val="24"/>
          <w:szCs w:val="24"/>
        </w:rPr>
        <w:t xml:space="preserve"> OP VVV II</w:t>
      </w:r>
      <w:r w:rsidR="00F77DDD" w:rsidRPr="00866279">
        <w:rPr>
          <w:rFonts w:ascii="Times New Roman" w:hAnsi="Times New Roman" w:cs="Times New Roman"/>
          <w:sz w:val="24"/>
          <w:szCs w:val="24"/>
        </w:rPr>
        <w:t xml:space="preserve">. </w:t>
      </w:r>
      <w:r w:rsidRPr="00866279">
        <w:rPr>
          <w:rFonts w:ascii="Times New Roman" w:hAnsi="Times New Roman" w:cs="Times New Roman"/>
          <w:sz w:val="24"/>
          <w:szCs w:val="24"/>
        </w:rPr>
        <w:t>Tato činnost je u dětí ve značné oblibě.</w:t>
      </w:r>
    </w:p>
    <w:p w:rsidR="00CC08E4" w:rsidRPr="00866279" w:rsidRDefault="00CC08E4" w:rsidP="00CC08E4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Zaměřen</w:t>
      </w:r>
      <w:r w:rsidR="00F77DDD" w:rsidRPr="00866279">
        <w:rPr>
          <w:rFonts w:ascii="Times New Roman" w:hAnsi="Times New Roman" w:cs="Times New Roman"/>
          <w:sz w:val="24"/>
          <w:szCs w:val="24"/>
        </w:rPr>
        <w:t>í ŠVP</w:t>
      </w:r>
      <w:r w:rsidRPr="00866279">
        <w:rPr>
          <w:rFonts w:ascii="Times New Roman" w:hAnsi="Times New Roman" w:cs="Times New Roman"/>
          <w:sz w:val="24"/>
          <w:szCs w:val="24"/>
        </w:rPr>
        <w:t>: učit děti vnímat vše kolem sebe, vidět krásu, zapojit všechny smysly a soužitím s přírodou utvářet v dětech správný přístup k životu do budoucna. Snažíme se, aby děti byly v mateřské škole spokojené a šťastné, aby byly uspokojeny individuální potřeby a zájmy dětí. Více se zaměřujeme na oblast citové výchovy. Rozvíjíme u dětí sociální schopnosti a dovednosti, pěstujeme vzájemné pěkné vztahy mezi dětmi, učíme je přátelství</w:t>
      </w:r>
      <w:r w:rsidR="00887F52" w:rsidRPr="00866279">
        <w:rPr>
          <w:rFonts w:ascii="Times New Roman" w:hAnsi="Times New Roman" w:cs="Times New Roman"/>
          <w:sz w:val="24"/>
          <w:szCs w:val="24"/>
        </w:rPr>
        <w:t>, slušnosti</w:t>
      </w:r>
      <w:r w:rsidRPr="00866279">
        <w:rPr>
          <w:rFonts w:ascii="Times New Roman" w:hAnsi="Times New Roman" w:cs="Times New Roman"/>
          <w:sz w:val="24"/>
          <w:szCs w:val="24"/>
        </w:rPr>
        <w:t xml:space="preserve"> a toleranci. Tomuto cíli věnují pozornost všichni zaměstnanci naší školy a vytváří dětem klidnou, vstřícnou atmosféru. </w:t>
      </w: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 xml:space="preserve">Doplňkové projekty:     </w:t>
      </w:r>
    </w:p>
    <w:p w:rsidR="00CC08E4" w:rsidRPr="00866279" w:rsidRDefault="00CC08E4" w:rsidP="00CC08E4">
      <w:pPr>
        <w:pStyle w:val="Odstavecseseznamem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Sportovní školička</w:t>
      </w:r>
      <w:r w:rsidR="00716046" w:rsidRPr="00866279">
        <w:rPr>
          <w:rFonts w:ascii="Times New Roman" w:hAnsi="Times New Roman" w:cs="Times New Roman"/>
          <w:sz w:val="24"/>
          <w:szCs w:val="24"/>
        </w:rPr>
        <w:t xml:space="preserve"> – tělocvična ZŠ</w:t>
      </w:r>
    </w:p>
    <w:p w:rsidR="00CC08E4" w:rsidRPr="00866279" w:rsidRDefault="00887F52" w:rsidP="00CC08E4">
      <w:pPr>
        <w:pStyle w:val="Odstavecseseznamem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Plavecký kurz - Kutná Hora</w:t>
      </w:r>
    </w:p>
    <w:p w:rsidR="00CF67C6" w:rsidRPr="00866279" w:rsidRDefault="00CC08E4" w:rsidP="00CC08E4">
      <w:pPr>
        <w:pStyle w:val="Odstavecseseznamem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Prevence výslovnosti - logopedické chvilky</w:t>
      </w:r>
    </w:p>
    <w:p w:rsidR="00B26E91" w:rsidRPr="00866279" w:rsidRDefault="00CF67C6" w:rsidP="00CC08E4">
      <w:pPr>
        <w:pStyle w:val="Odstavecseseznamem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Projekt „Svět nekončí za vrátky, cvičíme se zvířátky“ – Česká obec sokolská</w:t>
      </w:r>
      <w:r w:rsidR="00CC08E4" w:rsidRPr="0086627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C08E4" w:rsidRPr="00866279" w:rsidRDefault="00CC08E4" w:rsidP="00B26E91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C08E4" w:rsidRPr="00866279" w:rsidRDefault="00CC08E4" w:rsidP="00CC08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8E4" w:rsidRPr="00866279" w:rsidRDefault="00CC08E4" w:rsidP="00CC08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6279">
        <w:rPr>
          <w:rFonts w:ascii="Times New Roman" w:hAnsi="Times New Roman" w:cs="Times New Roman"/>
          <w:b/>
          <w:sz w:val="24"/>
          <w:szCs w:val="24"/>
        </w:rPr>
        <w:t>4.  Výsledky přijím</w:t>
      </w:r>
      <w:r w:rsidR="00167B80" w:rsidRPr="00866279">
        <w:rPr>
          <w:rFonts w:ascii="Times New Roman" w:hAnsi="Times New Roman" w:cs="Times New Roman"/>
          <w:b/>
          <w:sz w:val="24"/>
          <w:szCs w:val="24"/>
        </w:rPr>
        <w:t>acího řízení pro školní rok 2020/2021</w:t>
      </w:r>
    </w:p>
    <w:p w:rsidR="00B26E91" w:rsidRPr="00866279" w:rsidRDefault="00B26E91" w:rsidP="00CC08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Kapacita školy celkem:  56 dětí</w:t>
      </w: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Celkový počet žá</w:t>
      </w:r>
      <w:r w:rsidR="00887F52" w:rsidRPr="00866279">
        <w:rPr>
          <w:rFonts w:ascii="Times New Roman" w:hAnsi="Times New Roman" w:cs="Times New Roman"/>
          <w:sz w:val="24"/>
          <w:szCs w:val="24"/>
        </w:rPr>
        <w:t>dostí o přijetí k 1. 9. 2020</w:t>
      </w:r>
      <w:r w:rsidR="00167B80" w:rsidRPr="00866279">
        <w:rPr>
          <w:rFonts w:ascii="Times New Roman" w:hAnsi="Times New Roman" w:cs="Times New Roman"/>
          <w:sz w:val="24"/>
          <w:szCs w:val="24"/>
        </w:rPr>
        <w:t>: 17</w:t>
      </w:r>
      <w:r w:rsidRPr="00866279">
        <w:rPr>
          <w:rFonts w:ascii="Times New Roman" w:hAnsi="Times New Roman" w:cs="Times New Roman"/>
          <w:sz w:val="24"/>
          <w:szCs w:val="24"/>
        </w:rPr>
        <w:t xml:space="preserve"> dětí</w:t>
      </w:r>
    </w:p>
    <w:p w:rsidR="00CC08E4" w:rsidRPr="00866279" w:rsidRDefault="00167B80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Počet přijatých dětí:  17</w:t>
      </w:r>
    </w:p>
    <w:p w:rsidR="00CC08E4" w:rsidRPr="00866279" w:rsidRDefault="003E68EC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 xml:space="preserve">Počet nepřijatých dětí: </w:t>
      </w:r>
      <w:r w:rsidR="00393B97" w:rsidRPr="00866279">
        <w:rPr>
          <w:rFonts w:ascii="Times New Roman" w:hAnsi="Times New Roman" w:cs="Times New Roman"/>
          <w:sz w:val="24"/>
          <w:szCs w:val="24"/>
        </w:rPr>
        <w:t>3</w:t>
      </w:r>
      <w:r w:rsidRPr="00866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FC0" w:rsidRPr="00866279" w:rsidRDefault="00546010" w:rsidP="00994F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Zápis</w:t>
      </w:r>
      <w:r w:rsidR="00601F35" w:rsidRPr="00866279">
        <w:rPr>
          <w:rFonts w:ascii="Times New Roman" w:hAnsi="Times New Roman" w:cs="Times New Roman"/>
          <w:sz w:val="24"/>
          <w:szCs w:val="24"/>
        </w:rPr>
        <w:t xml:space="preserve"> do MŠ</w:t>
      </w:r>
      <w:r w:rsidRPr="00866279">
        <w:rPr>
          <w:rFonts w:ascii="Times New Roman" w:hAnsi="Times New Roman" w:cs="Times New Roman"/>
          <w:sz w:val="24"/>
          <w:szCs w:val="24"/>
        </w:rPr>
        <w:t xml:space="preserve"> pro školní rok 2</w:t>
      </w:r>
      <w:r w:rsidR="00994FC0" w:rsidRPr="00866279">
        <w:rPr>
          <w:rFonts w:ascii="Times New Roman" w:hAnsi="Times New Roman" w:cs="Times New Roman"/>
          <w:sz w:val="24"/>
          <w:szCs w:val="24"/>
        </w:rPr>
        <w:t>020/ 2021:</w:t>
      </w:r>
      <w:r w:rsidR="00CC08E4" w:rsidRPr="00866279">
        <w:rPr>
          <w:rFonts w:ascii="Times New Roman" w:hAnsi="Times New Roman" w:cs="Times New Roman"/>
          <w:sz w:val="24"/>
          <w:szCs w:val="24"/>
        </w:rPr>
        <w:t xml:space="preserve"> </w:t>
      </w:r>
      <w:r w:rsidR="00994FC0" w:rsidRPr="00866279">
        <w:rPr>
          <w:rFonts w:ascii="Times New Roman" w:hAnsi="Times New Roman" w:cs="Times New Roman"/>
          <w:sz w:val="24"/>
          <w:szCs w:val="24"/>
        </w:rPr>
        <w:t>t</w:t>
      </w:r>
      <w:r w:rsidR="00E46C9C" w:rsidRPr="00866279">
        <w:rPr>
          <w:rFonts w:ascii="Times New Roman" w:hAnsi="Times New Roman" w:cs="Times New Roman"/>
          <w:sz w:val="24"/>
          <w:szCs w:val="24"/>
        </w:rPr>
        <w:t>ermín doručení žádostí</w:t>
      </w:r>
      <w:r w:rsidR="00FB6A10" w:rsidRPr="00866279">
        <w:rPr>
          <w:rFonts w:ascii="Times New Roman" w:hAnsi="Times New Roman" w:cs="Times New Roman"/>
          <w:sz w:val="24"/>
          <w:szCs w:val="24"/>
        </w:rPr>
        <w:t xml:space="preserve"> </w:t>
      </w:r>
      <w:r w:rsidR="00866279">
        <w:rPr>
          <w:rFonts w:ascii="Times New Roman" w:hAnsi="Times New Roman" w:cs="Times New Roman"/>
          <w:sz w:val="24"/>
          <w:szCs w:val="24"/>
        </w:rPr>
        <w:t>byl do</w:t>
      </w:r>
      <w:r w:rsidR="00FB6A10" w:rsidRPr="00866279">
        <w:rPr>
          <w:rFonts w:ascii="Times New Roman" w:hAnsi="Times New Roman" w:cs="Times New Roman"/>
          <w:sz w:val="24"/>
          <w:szCs w:val="24"/>
        </w:rPr>
        <w:t xml:space="preserve"> 14</w:t>
      </w:r>
      <w:r w:rsidR="00601F35" w:rsidRPr="00866279">
        <w:rPr>
          <w:rFonts w:ascii="Times New Roman" w:hAnsi="Times New Roman" w:cs="Times New Roman"/>
          <w:sz w:val="24"/>
          <w:szCs w:val="24"/>
        </w:rPr>
        <w:t>. 5</w:t>
      </w:r>
      <w:r w:rsidR="00994FC0" w:rsidRPr="00866279">
        <w:rPr>
          <w:rFonts w:ascii="Times New Roman" w:hAnsi="Times New Roman" w:cs="Times New Roman"/>
          <w:sz w:val="24"/>
          <w:szCs w:val="24"/>
        </w:rPr>
        <w:t>. 2020</w:t>
      </w:r>
    </w:p>
    <w:p w:rsidR="00994FC0" w:rsidRPr="00866279" w:rsidRDefault="00CC08E4" w:rsidP="00994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Ve školním roce 2</w:t>
      </w:r>
      <w:r w:rsidR="00546010" w:rsidRPr="00866279">
        <w:rPr>
          <w:rFonts w:ascii="Times New Roman" w:hAnsi="Times New Roman" w:cs="Times New Roman"/>
          <w:sz w:val="24"/>
          <w:szCs w:val="24"/>
        </w:rPr>
        <w:t>020/2021</w:t>
      </w:r>
      <w:r w:rsidR="00994FC0" w:rsidRPr="00866279">
        <w:rPr>
          <w:rFonts w:ascii="Times New Roman" w:hAnsi="Times New Roman" w:cs="Times New Roman"/>
          <w:sz w:val="24"/>
          <w:szCs w:val="24"/>
        </w:rPr>
        <w:t xml:space="preserve"> bude MŠ navštěvovat</w:t>
      </w:r>
      <w:r w:rsidR="003E68EC" w:rsidRPr="00866279">
        <w:rPr>
          <w:rFonts w:ascii="Times New Roman" w:hAnsi="Times New Roman" w:cs="Times New Roman"/>
          <w:sz w:val="24"/>
          <w:szCs w:val="24"/>
        </w:rPr>
        <w:t xml:space="preserve"> 5</w:t>
      </w:r>
      <w:r w:rsidR="00546010" w:rsidRPr="00866279">
        <w:rPr>
          <w:rFonts w:ascii="Times New Roman" w:hAnsi="Times New Roman" w:cs="Times New Roman"/>
          <w:sz w:val="24"/>
          <w:szCs w:val="24"/>
        </w:rPr>
        <w:t>5</w:t>
      </w:r>
      <w:r w:rsidRPr="00866279">
        <w:rPr>
          <w:rFonts w:ascii="Times New Roman" w:hAnsi="Times New Roman" w:cs="Times New Roman"/>
          <w:sz w:val="24"/>
          <w:szCs w:val="24"/>
        </w:rPr>
        <w:t xml:space="preserve"> dětí ve věku 3 – 7 let, rozdělených do homogenních t</w:t>
      </w:r>
      <w:r w:rsidR="003E68EC" w:rsidRPr="00866279">
        <w:rPr>
          <w:rFonts w:ascii="Times New Roman" w:hAnsi="Times New Roman" w:cs="Times New Roman"/>
          <w:sz w:val="24"/>
          <w:szCs w:val="24"/>
        </w:rPr>
        <w:t>říd podle věku.</w:t>
      </w:r>
      <w:r w:rsidR="00994FC0" w:rsidRPr="00866279">
        <w:rPr>
          <w:rFonts w:ascii="Times New Roman" w:hAnsi="Times New Roman" w:cs="Times New Roman"/>
          <w:sz w:val="24"/>
          <w:szCs w:val="24"/>
        </w:rPr>
        <w:t xml:space="preserve"> V srpnu se odhlásilo jedno dítě.</w:t>
      </w: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F35" w:rsidRPr="00866279" w:rsidRDefault="00601F35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E4" w:rsidRPr="00866279" w:rsidRDefault="00CC08E4" w:rsidP="00CC08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6279">
        <w:rPr>
          <w:rFonts w:ascii="Times New Roman" w:hAnsi="Times New Roman" w:cs="Times New Roman"/>
          <w:b/>
          <w:sz w:val="24"/>
          <w:szCs w:val="24"/>
        </w:rPr>
        <w:t>5. Údaje o dalším vzdělávání pracovníků školy</w:t>
      </w:r>
    </w:p>
    <w:p w:rsidR="00703DDE" w:rsidRPr="00866279" w:rsidRDefault="00703DDE" w:rsidP="00CC08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Místo konání - CCV Pardubice:</w:t>
      </w:r>
    </w:p>
    <w:p w:rsidR="00CC08E4" w:rsidRPr="00866279" w:rsidRDefault="00E46C9C" w:rsidP="00CC0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Pedagogické hodnocení dítěte a individualizace práce v MŠ.</w:t>
      </w:r>
    </w:p>
    <w:p w:rsidR="00CC08E4" w:rsidRPr="00866279" w:rsidRDefault="00E46C9C" w:rsidP="00CC0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Jak se připravit na inspekci.</w:t>
      </w:r>
    </w:p>
    <w:p w:rsidR="00CC08E4" w:rsidRPr="00866279" w:rsidRDefault="00E46C9C" w:rsidP="00CC0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lastRenderedPageBreak/>
        <w:t>Zážitkové hry pro děti v přírodě.</w:t>
      </w:r>
    </w:p>
    <w:p w:rsidR="00CC08E4" w:rsidRPr="00866279" w:rsidRDefault="00E46C9C" w:rsidP="00CC0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Prevence a stimulace řečových schopností u dětí v předškolním věku.</w:t>
      </w:r>
    </w:p>
    <w:p w:rsidR="00703DDE" w:rsidRPr="00866279" w:rsidRDefault="00703DDE" w:rsidP="00CC08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D87" w:rsidRPr="00866279" w:rsidRDefault="007E6D87" w:rsidP="007E6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Prohlubování odborné kvalifikace:</w:t>
      </w:r>
    </w:p>
    <w:p w:rsidR="007E6D87" w:rsidRPr="00866279" w:rsidRDefault="007E6D87" w:rsidP="007E6D87">
      <w:pPr>
        <w:widowControl w:val="0"/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- samostudiem pedagogické literatury</w:t>
      </w:r>
    </w:p>
    <w:p w:rsidR="007E6D87" w:rsidRPr="00866279" w:rsidRDefault="007E6D87" w:rsidP="007E6D87">
      <w:pPr>
        <w:widowControl w:val="0"/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 xml:space="preserve">- četbou odborných časopisů </w:t>
      </w:r>
    </w:p>
    <w:p w:rsidR="007E6D87" w:rsidRPr="00866279" w:rsidRDefault="007E6D87" w:rsidP="007E6D87">
      <w:pPr>
        <w:widowControl w:val="0"/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 xml:space="preserve">- využívání metodického portálu pro předškolní vzdělávání </w:t>
      </w:r>
    </w:p>
    <w:p w:rsidR="00703DDE" w:rsidRPr="00866279" w:rsidRDefault="007E6D87" w:rsidP="00703DDE">
      <w:pPr>
        <w:widowControl w:val="0"/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- na odborných seminářích, pořádaných CCV Pardubice, NIDV Pardubice.</w:t>
      </w:r>
    </w:p>
    <w:p w:rsidR="007E6D87" w:rsidRPr="00866279" w:rsidRDefault="00CC08E4" w:rsidP="00703DDE">
      <w:pPr>
        <w:widowControl w:val="0"/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Pro m</w:t>
      </w:r>
      <w:r w:rsidR="007E6D87" w:rsidRPr="00866279">
        <w:rPr>
          <w:rFonts w:ascii="Times New Roman" w:hAnsi="Times New Roman" w:cs="Times New Roman"/>
          <w:sz w:val="24"/>
          <w:szCs w:val="24"/>
        </w:rPr>
        <w:t xml:space="preserve">ateřskou školu jsme si v tomto školním roce vybrali 3 </w:t>
      </w:r>
      <w:r w:rsidRPr="00866279">
        <w:rPr>
          <w:rFonts w:ascii="Times New Roman" w:hAnsi="Times New Roman" w:cs="Times New Roman"/>
          <w:sz w:val="24"/>
          <w:szCs w:val="24"/>
        </w:rPr>
        <w:t>šablony OP VVV</w:t>
      </w:r>
      <w:r w:rsidR="007E6D87" w:rsidRPr="00866279">
        <w:rPr>
          <w:rFonts w:ascii="Times New Roman" w:hAnsi="Times New Roman" w:cs="Times New Roman"/>
          <w:sz w:val="24"/>
          <w:szCs w:val="24"/>
        </w:rPr>
        <w:t xml:space="preserve"> II.</w:t>
      </w:r>
      <w:r w:rsidRPr="00866279">
        <w:rPr>
          <w:rFonts w:ascii="Times New Roman" w:hAnsi="Times New Roman" w:cs="Times New Roman"/>
          <w:sz w:val="24"/>
          <w:szCs w:val="24"/>
        </w:rPr>
        <w:t xml:space="preserve"> pro MŠ:</w:t>
      </w:r>
    </w:p>
    <w:p w:rsidR="007E6D87" w:rsidRPr="00866279" w:rsidRDefault="00CE20B9" w:rsidP="00CC0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ICT v MŠ: nadále probíhá.</w:t>
      </w:r>
    </w:p>
    <w:p w:rsidR="007E6D87" w:rsidRPr="00866279" w:rsidRDefault="007E6D87" w:rsidP="00CC0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Školní asistent –</w:t>
      </w:r>
      <w:r w:rsidR="00CE20B9" w:rsidRPr="00866279">
        <w:rPr>
          <w:rFonts w:ascii="Times New Roman" w:hAnsi="Times New Roman" w:cs="Times New Roman"/>
          <w:sz w:val="24"/>
          <w:szCs w:val="24"/>
        </w:rPr>
        <w:t xml:space="preserve"> personální podpora MŠ: byla splněna.</w:t>
      </w:r>
    </w:p>
    <w:p w:rsidR="007E6D87" w:rsidRPr="00866279" w:rsidRDefault="00CE20B9" w:rsidP="00CC0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 xml:space="preserve">Projektový den mimo školu: nadále probíhá. </w:t>
      </w:r>
    </w:p>
    <w:p w:rsidR="007E6D87" w:rsidRPr="00866279" w:rsidRDefault="007E6D87" w:rsidP="00CC0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Vzhledem ke koronavirové pandemii</w:t>
      </w:r>
      <w:r w:rsidR="00866279">
        <w:rPr>
          <w:rFonts w:ascii="Times New Roman" w:hAnsi="Times New Roman" w:cs="Times New Roman"/>
          <w:sz w:val="24"/>
          <w:szCs w:val="24"/>
        </w:rPr>
        <w:t>, kdy MŠ byla uzavřena</w:t>
      </w:r>
      <w:r w:rsidRPr="00866279">
        <w:rPr>
          <w:rFonts w:ascii="Times New Roman" w:hAnsi="Times New Roman" w:cs="Times New Roman"/>
          <w:sz w:val="24"/>
          <w:szCs w:val="24"/>
        </w:rPr>
        <w:t xml:space="preserve"> od 16. 3. 2020 do 25. 5. 2020, průběh </w:t>
      </w:r>
      <w:r w:rsidR="00CE20B9" w:rsidRPr="00866279">
        <w:rPr>
          <w:rFonts w:ascii="Times New Roman" w:hAnsi="Times New Roman" w:cs="Times New Roman"/>
          <w:sz w:val="24"/>
          <w:szCs w:val="24"/>
        </w:rPr>
        <w:t xml:space="preserve">dvou </w:t>
      </w:r>
      <w:r w:rsidRPr="00866279">
        <w:rPr>
          <w:rFonts w:ascii="Times New Roman" w:hAnsi="Times New Roman" w:cs="Times New Roman"/>
          <w:sz w:val="24"/>
          <w:szCs w:val="24"/>
        </w:rPr>
        <w:t>šablon nadále trvá.</w:t>
      </w:r>
    </w:p>
    <w:p w:rsidR="00CC08E4" w:rsidRPr="00866279" w:rsidRDefault="00CC08E4" w:rsidP="00CC08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279">
        <w:rPr>
          <w:rFonts w:ascii="Times New Roman" w:hAnsi="Times New Roman" w:cs="Times New Roman"/>
          <w:b/>
          <w:sz w:val="24"/>
          <w:szCs w:val="24"/>
        </w:rPr>
        <w:t>6. Aktivity při plnění úkolů ve vzdělání</w:t>
      </w:r>
    </w:p>
    <w:p w:rsidR="00B26E91" w:rsidRPr="00866279" w:rsidRDefault="00B26E91" w:rsidP="00CC08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8E4" w:rsidRPr="00866279" w:rsidRDefault="00CC08E4" w:rsidP="00CC08E4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Aktivit nad rámec běžného programu je přiměřeně (divadla, vystoupení v komunitním domě, karneval, MDD, výlety apod.)</w:t>
      </w: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Doplňkové aktivity:</w:t>
      </w:r>
    </w:p>
    <w:p w:rsidR="00CC08E4" w:rsidRPr="00866279" w:rsidRDefault="0018490E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Předplavecký výcvik – neproběhla výuka v</w:t>
      </w:r>
      <w:r w:rsidR="00CC08E4" w:rsidRPr="00866279">
        <w:rPr>
          <w:rFonts w:ascii="Times New Roman" w:hAnsi="Times New Roman" w:cs="Times New Roman"/>
          <w:sz w:val="24"/>
          <w:szCs w:val="24"/>
        </w:rPr>
        <w:t xml:space="preserve"> bazén</w:t>
      </w:r>
      <w:r w:rsidRPr="00866279">
        <w:rPr>
          <w:rFonts w:ascii="Times New Roman" w:hAnsi="Times New Roman" w:cs="Times New Roman"/>
          <w:sz w:val="24"/>
          <w:szCs w:val="24"/>
        </w:rPr>
        <w:t>u Kutná</w:t>
      </w:r>
      <w:r w:rsidR="00CC08E4" w:rsidRPr="00866279">
        <w:rPr>
          <w:rFonts w:ascii="Times New Roman" w:hAnsi="Times New Roman" w:cs="Times New Roman"/>
          <w:sz w:val="24"/>
          <w:szCs w:val="24"/>
        </w:rPr>
        <w:t xml:space="preserve"> H</w:t>
      </w:r>
      <w:r w:rsidR="00EA4134" w:rsidRPr="00866279">
        <w:rPr>
          <w:rFonts w:ascii="Times New Roman" w:hAnsi="Times New Roman" w:cs="Times New Roman"/>
          <w:sz w:val="24"/>
          <w:szCs w:val="24"/>
        </w:rPr>
        <w:t>ora (COVID-19</w:t>
      </w:r>
      <w:r w:rsidRPr="00866279">
        <w:rPr>
          <w:rFonts w:ascii="Times New Roman" w:hAnsi="Times New Roman" w:cs="Times New Roman"/>
          <w:sz w:val="24"/>
          <w:szCs w:val="24"/>
        </w:rPr>
        <w:t>).</w:t>
      </w:r>
    </w:p>
    <w:p w:rsidR="00CC08E4" w:rsidRPr="00866279" w:rsidRDefault="0018490E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Sportovní školič</w:t>
      </w:r>
      <w:r w:rsidR="00EC4DED" w:rsidRPr="00866279">
        <w:rPr>
          <w:rFonts w:ascii="Times New Roman" w:hAnsi="Times New Roman" w:cs="Times New Roman"/>
          <w:sz w:val="24"/>
          <w:szCs w:val="24"/>
        </w:rPr>
        <w:t>ka – 7</w:t>
      </w:r>
      <w:r w:rsidR="00CC08E4" w:rsidRPr="00866279">
        <w:rPr>
          <w:rFonts w:ascii="Times New Roman" w:hAnsi="Times New Roman" w:cs="Times New Roman"/>
          <w:sz w:val="24"/>
          <w:szCs w:val="24"/>
        </w:rPr>
        <w:t xml:space="preserve"> lekcí, tělocvič</w:t>
      </w:r>
      <w:r w:rsidRPr="00866279">
        <w:rPr>
          <w:rFonts w:ascii="Times New Roman" w:hAnsi="Times New Roman" w:cs="Times New Roman"/>
          <w:sz w:val="24"/>
          <w:szCs w:val="24"/>
        </w:rPr>
        <w:t>na ZŠ, předškoláci</w:t>
      </w:r>
      <w:r w:rsidR="00CC08E4" w:rsidRPr="00866279">
        <w:rPr>
          <w:rFonts w:ascii="Times New Roman" w:hAnsi="Times New Roman" w:cs="Times New Roman"/>
          <w:sz w:val="24"/>
          <w:szCs w:val="24"/>
        </w:rPr>
        <w:t>.</w:t>
      </w: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Pravidelné aktivity se týkaly většinou nejstarších dětí.</w:t>
      </w: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Logopedické chvilky – prevence výslovnosti pro všechny děti.</w:t>
      </w:r>
    </w:p>
    <w:p w:rsidR="00850808" w:rsidRPr="00866279" w:rsidRDefault="00850808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ICT</w:t>
      </w:r>
      <w:r w:rsidR="00E75384" w:rsidRPr="00866279">
        <w:rPr>
          <w:rFonts w:ascii="Times New Roman" w:hAnsi="Times New Roman" w:cs="Times New Roman"/>
          <w:sz w:val="24"/>
          <w:szCs w:val="24"/>
        </w:rPr>
        <w:t xml:space="preserve"> </w:t>
      </w:r>
      <w:r w:rsidR="00285C24" w:rsidRPr="00866279">
        <w:rPr>
          <w:rFonts w:ascii="Times New Roman" w:hAnsi="Times New Roman" w:cs="Times New Roman"/>
          <w:sz w:val="24"/>
          <w:szCs w:val="24"/>
        </w:rPr>
        <w:t>v MŠ – seznamování s tableta</w:t>
      </w:r>
      <w:r w:rsidR="00EC4DED" w:rsidRPr="00866279">
        <w:rPr>
          <w:rFonts w:ascii="Times New Roman" w:hAnsi="Times New Roman" w:cs="Times New Roman"/>
          <w:sz w:val="24"/>
          <w:szCs w:val="24"/>
        </w:rPr>
        <w:t>m</w:t>
      </w:r>
      <w:r w:rsidR="00285C24" w:rsidRPr="00866279">
        <w:rPr>
          <w:rFonts w:ascii="Times New Roman" w:hAnsi="Times New Roman" w:cs="Times New Roman"/>
          <w:sz w:val="24"/>
          <w:szCs w:val="24"/>
        </w:rPr>
        <w:t>i</w:t>
      </w:r>
      <w:r w:rsidR="00EC4DED" w:rsidRPr="00866279">
        <w:rPr>
          <w:rFonts w:ascii="Times New Roman" w:hAnsi="Times New Roman" w:cs="Times New Roman"/>
          <w:sz w:val="24"/>
          <w:szCs w:val="24"/>
        </w:rPr>
        <w:t xml:space="preserve"> a notebookem, výuka</w:t>
      </w:r>
      <w:r w:rsidR="00EF42F6" w:rsidRPr="00866279">
        <w:rPr>
          <w:rFonts w:ascii="Times New Roman" w:hAnsi="Times New Roman" w:cs="Times New Roman"/>
          <w:sz w:val="24"/>
          <w:szCs w:val="24"/>
        </w:rPr>
        <w:t xml:space="preserve"> předškoláků.</w:t>
      </w:r>
      <w:r w:rsidR="00FB7693" w:rsidRPr="00866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 xml:space="preserve">Podzim: </w:t>
      </w:r>
    </w:p>
    <w:p w:rsidR="00CC08E4" w:rsidRPr="00866279" w:rsidRDefault="00CC08E4" w:rsidP="00CC08E4">
      <w:pPr>
        <w:pStyle w:val="Odstavecseseznamem"/>
        <w:widowControl w:val="0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Rozloučení s předškoláky před budovou MŠ – odvoz školáků kočáry do ZŠ</w:t>
      </w:r>
    </w:p>
    <w:p w:rsidR="00CC08E4" w:rsidRPr="00866279" w:rsidRDefault="00CC08E4" w:rsidP="00CC08E4">
      <w:pPr>
        <w:pStyle w:val="Odstavecseseznamem"/>
        <w:widowControl w:val="0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 xml:space="preserve">Sportovní školička </w:t>
      </w:r>
      <w:r w:rsidR="00703DDE" w:rsidRPr="00866279">
        <w:rPr>
          <w:rFonts w:ascii="Times New Roman" w:hAnsi="Times New Roman" w:cs="Times New Roman"/>
          <w:sz w:val="24"/>
          <w:szCs w:val="24"/>
        </w:rPr>
        <w:t>v tělocvičně ZŠ Řečany n. L. – 7</w:t>
      </w:r>
      <w:r w:rsidRPr="00866279">
        <w:rPr>
          <w:rFonts w:ascii="Times New Roman" w:hAnsi="Times New Roman" w:cs="Times New Roman"/>
          <w:sz w:val="24"/>
          <w:szCs w:val="24"/>
        </w:rPr>
        <w:t xml:space="preserve"> lekcí</w:t>
      </w:r>
    </w:p>
    <w:p w:rsidR="00CC08E4" w:rsidRPr="00866279" w:rsidRDefault="00CC08E4" w:rsidP="00CC08E4">
      <w:pPr>
        <w:pStyle w:val="Odstavecseseznamem"/>
        <w:widowControl w:val="0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rodičovská schůzka – pro všechny rodiče z MŠ</w:t>
      </w:r>
    </w:p>
    <w:p w:rsidR="00CC08E4" w:rsidRPr="00866279" w:rsidRDefault="00CC08E4" w:rsidP="00CC08E4">
      <w:pPr>
        <w:pStyle w:val="Odstavecseseznamem"/>
        <w:widowControl w:val="0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Babiččin dvoreček</w:t>
      </w:r>
      <w:r w:rsidR="00703DDE" w:rsidRPr="00866279">
        <w:rPr>
          <w:rFonts w:ascii="Times New Roman" w:hAnsi="Times New Roman" w:cs="Times New Roman"/>
          <w:sz w:val="24"/>
          <w:szCs w:val="24"/>
        </w:rPr>
        <w:t xml:space="preserve"> – Projektový den mimo školu</w:t>
      </w:r>
    </w:p>
    <w:p w:rsidR="004A6AE2" w:rsidRPr="00866279" w:rsidRDefault="004A6AE2" w:rsidP="00CC08E4">
      <w:pPr>
        <w:pStyle w:val="Odstavecseseznamem"/>
        <w:widowControl w:val="0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Veřejná sbírka Fond Sidus – pomoc nemocným kamarádům</w:t>
      </w:r>
    </w:p>
    <w:p w:rsidR="00CC08E4" w:rsidRPr="00866279" w:rsidRDefault="00CC08E4" w:rsidP="00CC08E4">
      <w:pPr>
        <w:pStyle w:val="Odstavecseseznamem"/>
        <w:widowControl w:val="0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projekt „Celé Česko čte dětem“ – návštěva paní knihovnice každý měsíc v MŠ</w:t>
      </w:r>
    </w:p>
    <w:p w:rsidR="00CC08E4" w:rsidRPr="00866279" w:rsidRDefault="00CC08E4" w:rsidP="00CC08E4">
      <w:pPr>
        <w:pStyle w:val="Odstavecseseznamem"/>
        <w:widowControl w:val="0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rodičovská schůzka – pro rodiče předškolních dětí, přítomnost paní učitelky ze ZŠ</w:t>
      </w:r>
    </w:p>
    <w:p w:rsidR="00CC08E4" w:rsidRPr="00866279" w:rsidRDefault="00CC08E4" w:rsidP="00CC08E4">
      <w:pPr>
        <w:pStyle w:val="Odstavecseseznamem"/>
        <w:widowControl w:val="0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divadelní představení v MŠ – divadlo K</w:t>
      </w:r>
      <w:r w:rsidR="00703DDE" w:rsidRPr="00866279">
        <w:rPr>
          <w:rFonts w:ascii="Times New Roman" w:hAnsi="Times New Roman" w:cs="Times New Roman"/>
          <w:sz w:val="24"/>
          <w:szCs w:val="24"/>
        </w:rPr>
        <w:t>oloběžka, Víla Srdíčková</w:t>
      </w:r>
    </w:p>
    <w:p w:rsidR="00CC08E4" w:rsidRPr="00866279" w:rsidRDefault="00CC08E4" w:rsidP="00CC08E4">
      <w:pPr>
        <w:pStyle w:val="Odstavecseseznamem"/>
        <w:widowControl w:val="0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fotografování dětí – Vánoce</w:t>
      </w:r>
    </w:p>
    <w:p w:rsidR="00CC08E4" w:rsidRPr="00866279" w:rsidRDefault="00CC08E4" w:rsidP="0018490E">
      <w:pPr>
        <w:pStyle w:val="Odstavecseseznamem"/>
        <w:widowControl w:val="0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návštěva dětí z první třídy ZŠ ve třídě Sluníček</w:t>
      </w:r>
    </w:p>
    <w:p w:rsidR="0018490E" w:rsidRPr="00866279" w:rsidRDefault="0018490E" w:rsidP="0018490E">
      <w:pPr>
        <w:pStyle w:val="Odstavecseseznamem"/>
        <w:widowControl w:val="0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koncert ZUŠ v MŠ</w:t>
      </w:r>
    </w:p>
    <w:p w:rsidR="0018490E" w:rsidRPr="00866279" w:rsidRDefault="0018490E" w:rsidP="0018490E">
      <w:pPr>
        <w:pStyle w:val="Odstavecseseznamem"/>
        <w:widowControl w:val="0"/>
        <w:suppressAutoHyphens/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C08E4" w:rsidRPr="00866279" w:rsidRDefault="00CC08E4" w:rsidP="00CC08E4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E4" w:rsidRPr="00866279" w:rsidRDefault="00CC08E4" w:rsidP="00CC08E4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Zima:</w:t>
      </w:r>
    </w:p>
    <w:p w:rsidR="00CC08E4" w:rsidRPr="00866279" w:rsidRDefault="00CC08E4" w:rsidP="00CC08E4">
      <w:pPr>
        <w:pStyle w:val="Odstavecseseznamem"/>
        <w:widowControl w:val="0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Mikulášská nadílka – spolupráce se ZŠ</w:t>
      </w:r>
    </w:p>
    <w:p w:rsidR="00CC08E4" w:rsidRPr="00866279" w:rsidRDefault="00CC08E4" w:rsidP="00CC08E4">
      <w:pPr>
        <w:pStyle w:val="Odstavecseseznamem"/>
        <w:widowControl w:val="0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divadelní představení v MŠ –</w:t>
      </w:r>
      <w:r w:rsidR="00703DDE" w:rsidRPr="00866279">
        <w:rPr>
          <w:rFonts w:ascii="Times New Roman" w:hAnsi="Times New Roman" w:cs="Times New Roman"/>
          <w:sz w:val="24"/>
          <w:szCs w:val="24"/>
        </w:rPr>
        <w:t xml:space="preserve"> divadlo Koloběžka,</w:t>
      </w:r>
      <w:r w:rsidRPr="00866279">
        <w:rPr>
          <w:rFonts w:ascii="Times New Roman" w:hAnsi="Times New Roman" w:cs="Times New Roman"/>
          <w:sz w:val="24"/>
          <w:szCs w:val="24"/>
        </w:rPr>
        <w:t xml:space="preserve"> Víla Srdíčková</w:t>
      </w:r>
    </w:p>
    <w:p w:rsidR="00CC08E4" w:rsidRPr="00866279" w:rsidRDefault="00CC08E4" w:rsidP="00CC08E4">
      <w:pPr>
        <w:pStyle w:val="Odstavecseseznamem"/>
        <w:widowControl w:val="0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vystoupení dětí na rozsvícení vánočního stromu v obci</w:t>
      </w:r>
    </w:p>
    <w:p w:rsidR="00CC08E4" w:rsidRPr="00866279" w:rsidRDefault="00CC08E4" w:rsidP="00CC08E4">
      <w:pPr>
        <w:pStyle w:val="Odstavecseseznamem"/>
        <w:widowControl w:val="0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 xml:space="preserve">vánoční besídky pro rodiče a zaměstnance MŠ </w:t>
      </w:r>
    </w:p>
    <w:p w:rsidR="00CC08E4" w:rsidRPr="00866279" w:rsidRDefault="00CC08E4" w:rsidP="00CC08E4">
      <w:pPr>
        <w:pStyle w:val="Odstavecseseznamem"/>
        <w:widowControl w:val="0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 xml:space="preserve">vystoupení dětí v Komunitním domu – téma Vánoce a zima </w:t>
      </w:r>
    </w:p>
    <w:p w:rsidR="00CC08E4" w:rsidRPr="00866279" w:rsidRDefault="00CC08E4" w:rsidP="00CC08E4">
      <w:pPr>
        <w:pStyle w:val="Odstavecseseznamem"/>
        <w:widowControl w:val="0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konzultace s rodiči předškolních dětí</w:t>
      </w:r>
    </w:p>
    <w:p w:rsidR="00CC08E4" w:rsidRPr="00866279" w:rsidRDefault="00CC08E4" w:rsidP="000F76BE">
      <w:pPr>
        <w:pStyle w:val="Odstavecseseznamem"/>
        <w:widowControl w:val="0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karneval pro děti v MŠ</w:t>
      </w:r>
    </w:p>
    <w:p w:rsidR="00CC08E4" w:rsidRPr="00866279" w:rsidRDefault="00CC08E4" w:rsidP="00CC08E4">
      <w:pPr>
        <w:pStyle w:val="Odstavecseseznamem"/>
        <w:widowControl w:val="0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dopolední výlet celé MŠ</w:t>
      </w:r>
      <w:r w:rsidR="00746F64" w:rsidRPr="00866279">
        <w:rPr>
          <w:rFonts w:ascii="Times New Roman" w:hAnsi="Times New Roman" w:cs="Times New Roman"/>
          <w:sz w:val="24"/>
          <w:szCs w:val="24"/>
        </w:rPr>
        <w:t>, Chlumec nad Cidlinou, zámek Karlova Koruna – „Vánoce letem světem“</w:t>
      </w:r>
    </w:p>
    <w:p w:rsidR="009D1231" w:rsidRPr="00866279" w:rsidRDefault="009D1231" w:rsidP="00CC08E4">
      <w:pPr>
        <w:pStyle w:val="Odstavecseseznamem"/>
        <w:widowControl w:val="0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lastRenderedPageBreak/>
        <w:t>návštěva Ing. arch. Šmídové – přiblížení profese dětem v MŠ. MAS.</w:t>
      </w:r>
    </w:p>
    <w:p w:rsidR="00BE6D54" w:rsidRPr="00866279" w:rsidRDefault="00BE6D54" w:rsidP="00CC08E4">
      <w:pPr>
        <w:pStyle w:val="Odstavecseseznamem"/>
        <w:widowControl w:val="0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beseda s autorkou dětských knih – spisovatelka J. Vítová</w:t>
      </w:r>
    </w:p>
    <w:p w:rsidR="00CC08E4" w:rsidRPr="00866279" w:rsidRDefault="00CC08E4" w:rsidP="00CC08E4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Jaro:</w:t>
      </w:r>
    </w:p>
    <w:p w:rsidR="00CC08E4" w:rsidRPr="00866279" w:rsidRDefault="00BE6D54" w:rsidP="00CC08E4">
      <w:pPr>
        <w:pStyle w:val="Odstavecseseznamem"/>
        <w:widowControl w:val="0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návštěva knihovny</w:t>
      </w:r>
    </w:p>
    <w:p w:rsidR="00BE6D54" w:rsidRPr="00866279" w:rsidRDefault="00BE6D54" w:rsidP="00CC08E4">
      <w:pPr>
        <w:pStyle w:val="Odstavecseseznamem"/>
        <w:widowControl w:val="0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návštěva tiskárny</w:t>
      </w:r>
    </w:p>
    <w:p w:rsidR="00BE6D54" w:rsidRPr="00866279" w:rsidRDefault="00BE6D54" w:rsidP="00CC08E4">
      <w:pPr>
        <w:pStyle w:val="Odstavecseseznamem"/>
        <w:widowControl w:val="0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MŠ uzavřena: 16. 3. – 25. 5. 2020, vyhlášení nouzového stavu ČR, opatření před šířením</w:t>
      </w:r>
    </w:p>
    <w:p w:rsidR="00BE6D54" w:rsidRPr="00866279" w:rsidRDefault="00BE6D54" w:rsidP="00BE6D54">
      <w:pPr>
        <w:pStyle w:val="Odstavecseseznamem"/>
        <w:widowControl w:val="0"/>
        <w:suppressAutoHyphens/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koronaviru</w:t>
      </w:r>
    </w:p>
    <w:p w:rsidR="00CC08E4" w:rsidRPr="00866279" w:rsidRDefault="00CC08E4" w:rsidP="00CC08E4">
      <w:pPr>
        <w:pStyle w:val="Odstavecseseznamem"/>
        <w:widowControl w:val="0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zápis nových dětí do MŠ</w:t>
      </w:r>
      <w:r w:rsidR="00EF6DDA" w:rsidRPr="00866279">
        <w:rPr>
          <w:rFonts w:ascii="Times New Roman" w:hAnsi="Times New Roman" w:cs="Times New Roman"/>
          <w:sz w:val="24"/>
          <w:szCs w:val="24"/>
        </w:rPr>
        <w:t xml:space="preserve"> – podle hygienických pravidel v době koronaviru</w:t>
      </w:r>
    </w:p>
    <w:p w:rsidR="00CC08E4" w:rsidRPr="00866279" w:rsidRDefault="00CC08E4" w:rsidP="00EF6DDA">
      <w:pPr>
        <w:pStyle w:val="Odstavecseseznamem"/>
        <w:widowControl w:val="0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forografování dětí na závěr školního roku</w:t>
      </w:r>
    </w:p>
    <w:p w:rsidR="00CC08E4" w:rsidRPr="00866279" w:rsidRDefault="00CC08E4" w:rsidP="00CC08E4">
      <w:pPr>
        <w:pStyle w:val="Odstavecseseznamem"/>
        <w:widowControl w:val="0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 xml:space="preserve">oslava MDD – hry a soutěže </w:t>
      </w:r>
      <w:r w:rsidR="00F2385A" w:rsidRPr="00866279">
        <w:rPr>
          <w:rFonts w:ascii="Times New Roman" w:hAnsi="Times New Roman" w:cs="Times New Roman"/>
          <w:sz w:val="24"/>
          <w:szCs w:val="24"/>
        </w:rPr>
        <w:t>na školní zahradě</w:t>
      </w:r>
    </w:p>
    <w:p w:rsidR="00CC08E4" w:rsidRPr="00866279" w:rsidRDefault="00CC08E4" w:rsidP="00CC08E4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E4" w:rsidRPr="00866279" w:rsidRDefault="00CC08E4" w:rsidP="00CC08E4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 xml:space="preserve"> Léto:</w:t>
      </w:r>
    </w:p>
    <w:p w:rsidR="00CC08E4" w:rsidRPr="00866279" w:rsidRDefault="00CC08E4" w:rsidP="00CC08E4">
      <w:pPr>
        <w:pStyle w:val="Odstavecseseznamem"/>
        <w:widowControl w:val="0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tematické dopolední vycházky</w:t>
      </w:r>
    </w:p>
    <w:p w:rsidR="00CC08E4" w:rsidRPr="00866279" w:rsidRDefault="00CC08E4" w:rsidP="00CC08E4">
      <w:pPr>
        <w:pStyle w:val="Odstavecseseznamem"/>
        <w:widowControl w:val="0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informativní schůzka pro rodiče nově přijatých dětí</w:t>
      </w:r>
    </w:p>
    <w:p w:rsidR="00CC08E4" w:rsidRPr="00866279" w:rsidRDefault="00CC08E4" w:rsidP="00CC08E4">
      <w:pPr>
        <w:pStyle w:val="Odstavecseseznamem"/>
        <w:widowControl w:val="0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zakončení projektu „Celé</w:t>
      </w:r>
      <w:r w:rsidR="00EF6DDA" w:rsidRPr="00866279">
        <w:rPr>
          <w:rFonts w:ascii="Times New Roman" w:hAnsi="Times New Roman" w:cs="Times New Roman"/>
          <w:sz w:val="24"/>
          <w:szCs w:val="24"/>
        </w:rPr>
        <w:t xml:space="preserve"> Česko čte dětem“ </w:t>
      </w:r>
      <w:r w:rsidRPr="00866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8E4" w:rsidRPr="00866279" w:rsidRDefault="00CC08E4" w:rsidP="00CC08E4">
      <w:pPr>
        <w:pStyle w:val="Odstavecseseznamem"/>
        <w:widowControl w:val="0"/>
        <w:numPr>
          <w:ilvl w:val="0"/>
          <w:numId w:val="3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color w:val="0C0C09"/>
          <w:sz w:val="24"/>
          <w:szCs w:val="24"/>
        </w:rPr>
        <w:t>„Rozloučení s předško</w:t>
      </w:r>
      <w:r w:rsidR="00EF6DDA" w:rsidRPr="00866279">
        <w:rPr>
          <w:rFonts w:ascii="Times New Roman" w:hAnsi="Times New Roman" w:cs="Times New Roman"/>
          <w:color w:val="0C0C09"/>
          <w:sz w:val="24"/>
          <w:szCs w:val="24"/>
        </w:rPr>
        <w:t>láky“ – pro děti,</w:t>
      </w:r>
      <w:r w:rsidRPr="00866279">
        <w:rPr>
          <w:rFonts w:ascii="Times New Roman" w:hAnsi="Times New Roman" w:cs="Times New Roman"/>
          <w:color w:val="0C0C09"/>
          <w:sz w:val="24"/>
          <w:szCs w:val="24"/>
        </w:rPr>
        <w:t xml:space="preserve"> které odcházejí z MŠ, předání pamětních listů a dárků</w:t>
      </w:r>
      <w:r w:rsidR="009D1231" w:rsidRPr="00866279">
        <w:rPr>
          <w:rFonts w:ascii="Times New Roman" w:hAnsi="Times New Roman" w:cs="Times New Roman"/>
          <w:color w:val="0C0C09"/>
          <w:sz w:val="24"/>
          <w:szCs w:val="24"/>
        </w:rPr>
        <w:t xml:space="preserve"> bez přítomnosti rodičů</w:t>
      </w:r>
    </w:p>
    <w:p w:rsidR="00CC08E4" w:rsidRPr="00866279" w:rsidRDefault="00CC08E4" w:rsidP="00CC08E4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C0C09"/>
          <w:sz w:val="24"/>
          <w:szCs w:val="24"/>
        </w:rPr>
      </w:pPr>
    </w:p>
    <w:p w:rsidR="00BE7D6B" w:rsidRPr="00866279" w:rsidRDefault="00BE7D6B" w:rsidP="00CC08E4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C0C09"/>
          <w:sz w:val="24"/>
          <w:szCs w:val="24"/>
        </w:rPr>
      </w:pPr>
    </w:p>
    <w:p w:rsidR="00CC08E4" w:rsidRPr="00866279" w:rsidRDefault="00CC08E4" w:rsidP="00CC08E4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color w:val="0C0C09"/>
          <w:sz w:val="24"/>
          <w:szCs w:val="24"/>
        </w:rPr>
      </w:pPr>
      <w:r w:rsidRPr="00866279">
        <w:rPr>
          <w:rFonts w:ascii="Times New Roman" w:hAnsi="Times New Roman" w:cs="Times New Roman"/>
          <w:b/>
          <w:color w:val="0C0C09"/>
          <w:sz w:val="24"/>
          <w:szCs w:val="24"/>
        </w:rPr>
        <w:t>7. Spolupráce školy se zákonnými zástupci</w:t>
      </w:r>
    </w:p>
    <w:p w:rsidR="00CC08E4" w:rsidRPr="00866279" w:rsidRDefault="00CC08E4" w:rsidP="00CC08E4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color w:val="0C0C09"/>
          <w:sz w:val="24"/>
          <w:szCs w:val="24"/>
        </w:rPr>
      </w:pPr>
    </w:p>
    <w:p w:rsidR="00CC08E4" w:rsidRPr="00866279" w:rsidRDefault="0069315D" w:rsidP="00CC08E4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Z</w:t>
      </w:r>
      <w:r w:rsidR="00CC08E4" w:rsidRPr="00866279">
        <w:rPr>
          <w:rFonts w:ascii="Times New Roman" w:hAnsi="Times New Roman" w:cs="Times New Roman"/>
          <w:sz w:val="24"/>
          <w:szCs w:val="24"/>
        </w:rPr>
        <w:t>ákonní zástupci jsou pravidelně v kontaktu s učitelkami svých dětí.</w:t>
      </w:r>
      <w:r w:rsidRPr="00866279">
        <w:rPr>
          <w:rFonts w:ascii="Times New Roman" w:hAnsi="Times New Roman" w:cs="Times New Roman"/>
          <w:sz w:val="24"/>
          <w:szCs w:val="24"/>
        </w:rPr>
        <w:t xml:space="preserve"> Paní učitelky jim poskytují individuální konzultace.</w:t>
      </w:r>
      <w:r w:rsidR="00CC08E4" w:rsidRPr="00866279">
        <w:rPr>
          <w:rFonts w:ascii="Times New Roman" w:hAnsi="Times New Roman" w:cs="Times New Roman"/>
          <w:sz w:val="24"/>
          <w:szCs w:val="24"/>
        </w:rPr>
        <w:t xml:space="preserve"> Na webových stránkách školy</w:t>
      </w:r>
      <w:r w:rsidRPr="00866279">
        <w:rPr>
          <w:rFonts w:ascii="Times New Roman" w:hAnsi="Times New Roman" w:cs="Times New Roman"/>
          <w:sz w:val="24"/>
          <w:szCs w:val="24"/>
        </w:rPr>
        <w:t>, na nástěnkách v šatně dětí</w:t>
      </w:r>
      <w:r w:rsidR="00CC08E4" w:rsidRPr="00866279">
        <w:rPr>
          <w:rFonts w:ascii="Times New Roman" w:hAnsi="Times New Roman" w:cs="Times New Roman"/>
          <w:sz w:val="24"/>
          <w:szCs w:val="24"/>
        </w:rPr>
        <w:t xml:space="preserve"> jsou informováni o dění v MŠ.</w:t>
      </w:r>
    </w:p>
    <w:p w:rsidR="00CC08E4" w:rsidRPr="00866279" w:rsidRDefault="00CC08E4" w:rsidP="00CC08E4">
      <w:pPr>
        <w:snapToGri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V případě zájmu nebo i na doporučení jsou zákonní zástupci kontaktováni s odborným poradenstvím PPP. Mohou využít Dětskou a dorostovou psychiatrickou ambulanci Pardubice, Neurologickou poradnu Pardubice - dětské oddělení.</w:t>
      </w: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Snažíme se, aby spolupráce probíhala v partnerské rovině (Otevřená škola – zákonní zástupci mají možnost pobývat ve škole s dítětem dle jeho potřeb).</w:t>
      </w:r>
    </w:p>
    <w:p w:rsidR="00CC08E4" w:rsidRPr="00866279" w:rsidRDefault="00CC08E4" w:rsidP="00CC08E4">
      <w:pPr>
        <w:pStyle w:val="Podnadpis"/>
        <w:jc w:val="both"/>
        <w:rPr>
          <w:bCs w:val="0"/>
        </w:rPr>
      </w:pPr>
    </w:p>
    <w:p w:rsidR="00CC08E4" w:rsidRPr="00866279" w:rsidRDefault="00CC08E4" w:rsidP="00CC08E4">
      <w:pPr>
        <w:pStyle w:val="Podnadpis"/>
        <w:jc w:val="both"/>
        <w:rPr>
          <w:b w:val="0"/>
          <w:bCs w:val="0"/>
        </w:rPr>
      </w:pPr>
      <w:r w:rsidRPr="00866279">
        <w:rPr>
          <w:bCs w:val="0"/>
        </w:rPr>
        <w:t xml:space="preserve">Formy spolupráce se zákonnými zástupci </w:t>
      </w:r>
    </w:p>
    <w:p w:rsidR="00CC08E4" w:rsidRPr="00866279" w:rsidRDefault="00CC08E4" w:rsidP="00CC08E4">
      <w:pPr>
        <w:pStyle w:val="Podnadpis"/>
        <w:numPr>
          <w:ilvl w:val="0"/>
          <w:numId w:val="32"/>
        </w:numPr>
        <w:tabs>
          <w:tab w:val="left" w:pos="360"/>
          <w:tab w:val="left" w:pos="540"/>
        </w:tabs>
        <w:jc w:val="both"/>
        <w:rPr>
          <w:b w:val="0"/>
          <w:bCs w:val="0"/>
        </w:rPr>
      </w:pPr>
      <w:r w:rsidRPr="00866279">
        <w:rPr>
          <w:b w:val="0"/>
          <w:bCs w:val="0"/>
        </w:rPr>
        <w:t>postupná adaptace dětí při vstupu do MŠ za přítomnosti zákonných zástupců</w:t>
      </w:r>
    </w:p>
    <w:p w:rsidR="00CC08E4" w:rsidRPr="00866279" w:rsidRDefault="00CC08E4" w:rsidP="00CC08E4">
      <w:pPr>
        <w:pStyle w:val="Podnadpis"/>
        <w:numPr>
          <w:ilvl w:val="0"/>
          <w:numId w:val="32"/>
        </w:numPr>
        <w:tabs>
          <w:tab w:val="left" w:pos="1440"/>
        </w:tabs>
        <w:jc w:val="both"/>
        <w:rPr>
          <w:b w:val="0"/>
          <w:bCs w:val="0"/>
        </w:rPr>
      </w:pPr>
      <w:r w:rsidRPr="00866279">
        <w:rPr>
          <w:b w:val="0"/>
          <w:bCs w:val="0"/>
        </w:rPr>
        <w:t>vstupy do tříd během celého školního roku</w:t>
      </w:r>
    </w:p>
    <w:p w:rsidR="00CC08E4" w:rsidRPr="00866279" w:rsidRDefault="00CC08E4" w:rsidP="00CC08E4">
      <w:pPr>
        <w:pStyle w:val="Podnadpis"/>
        <w:numPr>
          <w:ilvl w:val="0"/>
          <w:numId w:val="32"/>
        </w:numPr>
        <w:tabs>
          <w:tab w:val="left" w:pos="1440"/>
        </w:tabs>
        <w:jc w:val="both"/>
        <w:rPr>
          <w:b w:val="0"/>
          <w:bCs w:val="0"/>
        </w:rPr>
      </w:pPr>
      <w:r w:rsidRPr="00866279">
        <w:rPr>
          <w:b w:val="0"/>
          <w:bCs w:val="0"/>
        </w:rPr>
        <w:t>individuální konzultace o chování dítěte, nástin společného řešení problémů</w:t>
      </w:r>
    </w:p>
    <w:p w:rsidR="00CC08E4" w:rsidRPr="00866279" w:rsidRDefault="00CC08E4" w:rsidP="00CC08E4">
      <w:pPr>
        <w:pStyle w:val="Podnadpis"/>
        <w:numPr>
          <w:ilvl w:val="0"/>
          <w:numId w:val="32"/>
        </w:numPr>
        <w:tabs>
          <w:tab w:val="left" w:pos="1440"/>
        </w:tabs>
        <w:jc w:val="both"/>
        <w:rPr>
          <w:b w:val="0"/>
          <w:bCs w:val="0"/>
        </w:rPr>
      </w:pPr>
      <w:r w:rsidRPr="00866279">
        <w:rPr>
          <w:b w:val="0"/>
          <w:bCs w:val="0"/>
        </w:rPr>
        <w:t>zapůjčování odborné literatury</w:t>
      </w:r>
    </w:p>
    <w:p w:rsidR="00CC08E4" w:rsidRPr="00866279" w:rsidRDefault="00CC08E4" w:rsidP="00CC08E4">
      <w:pPr>
        <w:pStyle w:val="Podnadpis"/>
        <w:numPr>
          <w:ilvl w:val="0"/>
          <w:numId w:val="32"/>
        </w:numPr>
        <w:tabs>
          <w:tab w:val="left" w:pos="1440"/>
        </w:tabs>
        <w:jc w:val="both"/>
        <w:rPr>
          <w:b w:val="0"/>
          <w:bCs w:val="0"/>
        </w:rPr>
      </w:pPr>
      <w:r w:rsidRPr="00866279">
        <w:rPr>
          <w:b w:val="0"/>
          <w:bCs w:val="0"/>
        </w:rPr>
        <w:t>prezentace článků z periodik, týkající se problematiky předškolních dětí a jejich výchovy</w:t>
      </w:r>
    </w:p>
    <w:p w:rsidR="00CC08E4" w:rsidRPr="00866279" w:rsidRDefault="00CC08E4" w:rsidP="00CC08E4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279">
        <w:rPr>
          <w:rFonts w:ascii="Times New Roman" w:hAnsi="Times New Roman" w:cs="Times New Roman"/>
          <w:b/>
          <w:bCs/>
          <w:sz w:val="24"/>
          <w:szCs w:val="24"/>
        </w:rPr>
        <w:t>Dostatečná a jasná informovanost zákonných zástupců o škole a provozu - orientační cedule</w:t>
      </w:r>
    </w:p>
    <w:p w:rsidR="00CC08E4" w:rsidRPr="00866279" w:rsidRDefault="00CC08E4" w:rsidP="00CC08E4">
      <w:pPr>
        <w:pStyle w:val="Podnadpis"/>
        <w:numPr>
          <w:ilvl w:val="0"/>
          <w:numId w:val="32"/>
        </w:numPr>
        <w:ind w:left="896" w:hanging="357"/>
        <w:jc w:val="both"/>
        <w:rPr>
          <w:b w:val="0"/>
          <w:bCs w:val="0"/>
        </w:rPr>
      </w:pPr>
      <w:r w:rsidRPr="00866279">
        <w:rPr>
          <w:b w:val="0"/>
          <w:bCs w:val="0"/>
        </w:rPr>
        <w:t>nástěnky, webové stránky, výchovně-vzdělávací práce na jednotlivých třídách</w:t>
      </w:r>
    </w:p>
    <w:p w:rsidR="00CC08E4" w:rsidRPr="00866279" w:rsidRDefault="00CC08E4" w:rsidP="00CC08E4">
      <w:pPr>
        <w:pStyle w:val="Odstavecseseznamem"/>
        <w:numPr>
          <w:ilvl w:val="0"/>
          <w:numId w:val="32"/>
        </w:numPr>
        <w:tabs>
          <w:tab w:val="left" w:pos="1418"/>
        </w:tabs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66279">
        <w:rPr>
          <w:rFonts w:ascii="Times New Roman" w:hAnsi="Times New Roman" w:cs="Times New Roman"/>
          <w:sz w:val="24"/>
          <w:szCs w:val="24"/>
        </w:rPr>
        <w:t>organizování společných akcí – vánoční besídky, rozloučení s</w:t>
      </w:r>
      <w:r w:rsidRPr="0086627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66279">
        <w:rPr>
          <w:rFonts w:ascii="Times New Roman" w:hAnsi="Times New Roman" w:cs="Times New Roman"/>
          <w:sz w:val="24"/>
          <w:szCs w:val="24"/>
        </w:rPr>
        <w:t>předškoláky</w:t>
      </w:r>
    </w:p>
    <w:p w:rsidR="00CC08E4" w:rsidRPr="00866279" w:rsidRDefault="00CC08E4" w:rsidP="00CC08E4">
      <w:pPr>
        <w:pStyle w:val="Odstavecseseznamem"/>
        <w:numPr>
          <w:ilvl w:val="0"/>
          <w:numId w:val="32"/>
        </w:numPr>
        <w:tabs>
          <w:tab w:val="left" w:pos="1418"/>
        </w:tabs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66279">
        <w:rPr>
          <w:rFonts w:ascii="Times New Roman" w:hAnsi="Times New Roman" w:cs="Times New Roman"/>
          <w:sz w:val="24"/>
          <w:szCs w:val="24"/>
        </w:rPr>
        <w:t>zhotovení informativního letáku k zápisu pro rodiče nově příchozích dětí</w:t>
      </w:r>
    </w:p>
    <w:p w:rsidR="00CC08E4" w:rsidRPr="00866279" w:rsidRDefault="00CC08E4" w:rsidP="00CC08E4">
      <w:pPr>
        <w:pStyle w:val="Odstavecseseznamem"/>
        <w:numPr>
          <w:ilvl w:val="0"/>
          <w:numId w:val="32"/>
        </w:numPr>
        <w:tabs>
          <w:tab w:val="left" w:pos="1418"/>
        </w:tabs>
        <w:spacing w:line="276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66279">
        <w:rPr>
          <w:rFonts w:ascii="Times New Roman" w:hAnsi="Times New Roman" w:cs="Times New Roman"/>
          <w:sz w:val="24"/>
          <w:szCs w:val="24"/>
        </w:rPr>
        <w:t>třídní schůzky – informativní na začátku školního roku, před zápisem do ZŠ (zákonní zástupci předškolních dětí), na konci školního roku se zákonnými zástupci nově příchozích dětí</w:t>
      </w:r>
    </w:p>
    <w:p w:rsidR="006545D9" w:rsidRPr="00866279" w:rsidRDefault="006545D9" w:rsidP="006545D9">
      <w:pPr>
        <w:pStyle w:val="Odstavecseseznamem"/>
        <w:tabs>
          <w:tab w:val="left" w:pos="1418"/>
        </w:tabs>
        <w:spacing w:line="276" w:lineRule="auto"/>
        <w:ind w:left="90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A2B66" w:rsidRPr="00866279" w:rsidRDefault="002A2B66" w:rsidP="006545D9">
      <w:pPr>
        <w:pStyle w:val="Odstavecseseznamem"/>
        <w:tabs>
          <w:tab w:val="left" w:pos="1418"/>
        </w:tabs>
        <w:spacing w:line="276" w:lineRule="auto"/>
        <w:ind w:left="90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A2B66" w:rsidRPr="00866279" w:rsidRDefault="002A2B66" w:rsidP="006545D9">
      <w:pPr>
        <w:pStyle w:val="Odstavecseseznamem"/>
        <w:tabs>
          <w:tab w:val="left" w:pos="1418"/>
        </w:tabs>
        <w:spacing w:line="276" w:lineRule="auto"/>
        <w:ind w:left="90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F67C6" w:rsidRPr="00866279" w:rsidRDefault="00CF67C6" w:rsidP="00CC08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b/>
          <w:sz w:val="24"/>
          <w:szCs w:val="24"/>
        </w:rPr>
        <w:t>8. Údaje o prevenci sociálně patologických jevů</w:t>
      </w: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279">
        <w:rPr>
          <w:rFonts w:ascii="Times New Roman" w:hAnsi="Times New Roman" w:cs="Times New Roman"/>
          <w:b/>
          <w:sz w:val="24"/>
          <w:szCs w:val="24"/>
        </w:rPr>
        <w:t>Oblast zdravého životního stylu</w:t>
      </w:r>
    </w:p>
    <w:p w:rsidR="00CC08E4" w:rsidRPr="00866279" w:rsidRDefault="00CC08E4" w:rsidP="00CC08E4">
      <w:pPr>
        <w:pStyle w:val="Odstavecseseznamem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učíme se o těle a péče o tělo</w:t>
      </w:r>
    </w:p>
    <w:p w:rsidR="00CC08E4" w:rsidRPr="00866279" w:rsidRDefault="00CC08E4" w:rsidP="00CC08E4">
      <w:pPr>
        <w:pStyle w:val="Odstavecseseznamem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zdravé tělo – hýbat by se mělo</w:t>
      </w:r>
    </w:p>
    <w:p w:rsidR="00CC08E4" w:rsidRPr="00866279" w:rsidRDefault="00CC08E4" w:rsidP="00CC08E4">
      <w:pPr>
        <w:pStyle w:val="Odstavecseseznamem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Sportovní školička</w:t>
      </w:r>
    </w:p>
    <w:p w:rsidR="00CC08E4" w:rsidRPr="00866279" w:rsidRDefault="00CC08E4" w:rsidP="00CC08E4">
      <w:pPr>
        <w:pStyle w:val="Odstavecseseznamem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zdravý jídelníček</w:t>
      </w:r>
    </w:p>
    <w:p w:rsidR="00CC08E4" w:rsidRPr="00866279" w:rsidRDefault="00CC08E4" w:rsidP="000F76BE">
      <w:pPr>
        <w:pStyle w:val="Odstavecseseznamem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dodržování doby pobytu venku</w:t>
      </w:r>
    </w:p>
    <w:p w:rsidR="0014559F" w:rsidRPr="00866279" w:rsidRDefault="00CC08E4" w:rsidP="0014559F">
      <w:pPr>
        <w:pStyle w:val="Odstavecseseznamem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výlety do přírody, rozcvičky v MŠ, zdravotní cvičení</w:t>
      </w:r>
    </w:p>
    <w:p w:rsidR="006545D9" w:rsidRPr="00866279" w:rsidRDefault="006545D9" w:rsidP="00654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279">
        <w:rPr>
          <w:rFonts w:ascii="Times New Roman" w:hAnsi="Times New Roman" w:cs="Times New Roman"/>
          <w:b/>
          <w:sz w:val="24"/>
          <w:szCs w:val="24"/>
        </w:rPr>
        <w:t>Oblast společenskovědní</w:t>
      </w:r>
    </w:p>
    <w:p w:rsidR="00CC08E4" w:rsidRPr="00866279" w:rsidRDefault="00CC08E4" w:rsidP="00CC08E4">
      <w:pPr>
        <w:pStyle w:val="Odstavecseseznamem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hry podporující sociální dovednosti – námětové hry</w:t>
      </w:r>
    </w:p>
    <w:p w:rsidR="00CC08E4" w:rsidRPr="00866279" w:rsidRDefault="00CC08E4" w:rsidP="00CC08E4">
      <w:pPr>
        <w:pStyle w:val="Odstavecseseznamem"/>
        <w:numPr>
          <w:ilvl w:val="0"/>
          <w:numId w:val="3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dramatické hry znázorňující různé životní i patologické situace (jak by ses zachoval, co je správné a co ne…)</w:t>
      </w:r>
    </w:p>
    <w:p w:rsidR="00CC08E4" w:rsidRPr="00866279" w:rsidRDefault="00CC08E4" w:rsidP="00CC08E4">
      <w:pPr>
        <w:pStyle w:val="Odstavecseseznamem"/>
        <w:numPr>
          <w:ilvl w:val="0"/>
          <w:numId w:val="3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vytvářet příjemné, důvěryhodné a pohodové prostředí ve třídě</w:t>
      </w:r>
    </w:p>
    <w:p w:rsidR="006545D9" w:rsidRPr="00866279" w:rsidRDefault="006545D9" w:rsidP="006545D9">
      <w:pPr>
        <w:pStyle w:val="Odstavecseseznamem"/>
        <w:tabs>
          <w:tab w:val="left" w:pos="142"/>
        </w:tabs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279">
        <w:rPr>
          <w:rFonts w:ascii="Times New Roman" w:hAnsi="Times New Roman" w:cs="Times New Roman"/>
          <w:b/>
          <w:sz w:val="24"/>
          <w:szCs w:val="24"/>
        </w:rPr>
        <w:t>Oblast přírodovědná</w:t>
      </w:r>
    </w:p>
    <w:p w:rsidR="00CC08E4" w:rsidRPr="00866279" w:rsidRDefault="00CC08E4" w:rsidP="00CC08E4">
      <w:pPr>
        <w:pStyle w:val="Odstavecseseznamem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péče na školní zahradě – shrabování listí</w:t>
      </w:r>
    </w:p>
    <w:p w:rsidR="00CC08E4" w:rsidRPr="00866279" w:rsidRDefault="00CC08E4" w:rsidP="00CC08E4">
      <w:pPr>
        <w:pStyle w:val="Odstavecseseznamem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pečování o záhon s bylinami a jahodami</w:t>
      </w:r>
    </w:p>
    <w:p w:rsidR="00CC08E4" w:rsidRPr="00866279" w:rsidRDefault="00CC08E4" w:rsidP="00CC08E4">
      <w:pPr>
        <w:pStyle w:val="Odstavecseseznamem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výlet za jehňátky, holuby, na dvorek za zvířaty</w:t>
      </w:r>
    </w:p>
    <w:p w:rsidR="00CC08E4" w:rsidRPr="00866279" w:rsidRDefault="00CC08E4" w:rsidP="00CC08E4">
      <w:pPr>
        <w:pStyle w:val="Odstavecseseznamem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hry v přírodě a s přírodninami, pozorování a ochrana přírody</w:t>
      </w:r>
    </w:p>
    <w:p w:rsidR="0014559F" w:rsidRPr="00866279" w:rsidRDefault="0014559F" w:rsidP="0014559F">
      <w:pPr>
        <w:pStyle w:val="Odstavecseseznamem"/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279">
        <w:rPr>
          <w:rFonts w:ascii="Times New Roman" w:hAnsi="Times New Roman" w:cs="Times New Roman"/>
          <w:b/>
          <w:sz w:val="24"/>
          <w:szCs w:val="24"/>
        </w:rPr>
        <w:t>Oblast rodinné a občanské výchovy</w:t>
      </w:r>
    </w:p>
    <w:p w:rsidR="00CC08E4" w:rsidRPr="00866279" w:rsidRDefault="00CC08E4" w:rsidP="00CC08E4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 xml:space="preserve">        -  </w:t>
      </w:r>
      <w:r w:rsidR="00784B04" w:rsidRPr="00866279">
        <w:rPr>
          <w:rFonts w:ascii="Times New Roman" w:hAnsi="Times New Roman" w:cs="Times New Roman"/>
          <w:sz w:val="24"/>
          <w:szCs w:val="24"/>
        </w:rPr>
        <w:t xml:space="preserve"> </w:t>
      </w:r>
      <w:r w:rsidRPr="00866279">
        <w:rPr>
          <w:rFonts w:ascii="Times New Roman" w:hAnsi="Times New Roman" w:cs="Times New Roman"/>
          <w:sz w:val="24"/>
          <w:szCs w:val="24"/>
        </w:rPr>
        <w:t xml:space="preserve"> třídní schůzky</w:t>
      </w:r>
      <w:r w:rsidR="00F2385A" w:rsidRPr="00866279">
        <w:rPr>
          <w:rFonts w:ascii="Times New Roman" w:hAnsi="Times New Roman" w:cs="Times New Roman"/>
          <w:sz w:val="24"/>
          <w:szCs w:val="24"/>
        </w:rPr>
        <w:t xml:space="preserve"> a konzultace</w:t>
      </w:r>
      <w:r w:rsidRPr="00866279">
        <w:rPr>
          <w:rFonts w:ascii="Times New Roman" w:hAnsi="Times New Roman" w:cs="Times New Roman"/>
          <w:sz w:val="24"/>
          <w:szCs w:val="24"/>
        </w:rPr>
        <w:t xml:space="preserve"> pro zákonné zástupce</w:t>
      </w:r>
    </w:p>
    <w:p w:rsidR="00CC08E4" w:rsidRPr="00866279" w:rsidRDefault="00CC08E4" w:rsidP="00CC08E4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 xml:space="preserve">       </w:t>
      </w:r>
      <w:r w:rsidR="00784B04" w:rsidRPr="00866279">
        <w:rPr>
          <w:rFonts w:ascii="Times New Roman" w:hAnsi="Times New Roman" w:cs="Times New Roman"/>
          <w:sz w:val="24"/>
          <w:szCs w:val="24"/>
        </w:rPr>
        <w:t xml:space="preserve"> </w:t>
      </w:r>
      <w:r w:rsidRPr="00866279">
        <w:rPr>
          <w:rFonts w:ascii="Times New Roman" w:hAnsi="Times New Roman" w:cs="Times New Roman"/>
          <w:sz w:val="24"/>
          <w:szCs w:val="24"/>
        </w:rPr>
        <w:t xml:space="preserve"> -   </w:t>
      </w:r>
      <w:r w:rsidR="00784B04" w:rsidRPr="00866279">
        <w:rPr>
          <w:rFonts w:ascii="Times New Roman" w:hAnsi="Times New Roman" w:cs="Times New Roman"/>
          <w:sz w:val="24"/>
          <w:szCs w:val="24"/>
        </w:rPr>
        <w:t xml:space="preserve">  </w:t>
      </w:r>
      <w:r w:rsidRPr="00866279">
        <w:rPr>
          <w:rFonts w:ascii="Times New Roman" w:hAnsi="Times New Roman" w:cs="Times New Roman"/>
          <w:sz w:val="24"/>
          <w:szCs w:val="24"/>
        </w:rPr>
        <w:t>vystupování dětí v MŠ a na akcích pořádaných OU Řečany nad Labem</w:t>
      </w:r>
      <w:r w:rsidR="00F2385A" w:rsidRPr="00866279">
        <w:rPr>
          <w:rFonts w:ascii="Times New Roman" w:hAnsi="Times New Roman" w:cs="Times New Roman"/>
          <w:sz w:val="24"/>
          <w:szCs w:val="24"/>
        </w:rPr>
        <w:t>, v Komunitním domu</w:t>
      </w:r>
    </w:p>
    <w:p w:rsidR="002E2ED1" w:rsidRPr="00866279" w:rsidRDefault="002E2ED1" w:rsidP="00CC08E4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279">
        <w:rPr>
          <w:rFonts w:ascii="Times New Roman" w:hAnsi="Times New Roman" w:cs="Times New Roman"/>
          <w:b/>
          <w:sz w:val="24"/>
          <w:szCs w:val="24"/>
        </w:rPr>
        <w:t>Oblast sociálně – právní</w:t>
      </w:r>
    </w:p>
    <w:p w:rsidR="00CC08E4" w:rsidRPr="00866279" w:rsidRDefault="00CC08E4" w:rsidP="00CC08E4">
      <w:pPr>
        <w:pStyle w:val="Odstavecseseznamem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dodržování společně stanovených pravidel soužití</w:t>
      </w:r>
    </w:p>
    <w:p w:rsidR="00CC08E4" w:rsidRPr="00866279" w:rsidRDefault="00CC08E4" w:rsidP="00CC08E4">
      <w:pPr>
        <w:pStyle w:val="Odstavecseseznamem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péče o vybavení školy a školní zahrady – šetrné zacházení s hračkami a pomůckami</w:t>
      </w:r>
    </w:p>
    <w:p w:rsidR="002E2ED1" w:rsidRPr="00866279" w:rsidRDefault="00CC08E4" w:rsidP="002E2ED1">
      <w:pPr>
        <w:pStyle w:val="Odstavecseseznamem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poradenská činnost v oblastech pedagogiky pro zákonné zástupce</w:t>
      </w:r>
    </w:p>
    <w:p w:rsidR="002E2ED1" w:rsidRPr="00866279" w:rsidRDefault="002E2ED1" w:rsidP="002E2ED1">
      <w:pPr>
        <w:pStyle w:val="Odstavecseseznamem"/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 xml:space="preserve">Škola konkrétní patologické jevy neřešila, ale zabývá se některými náznaky, které by v dalším věkovém období mohly přerůst do šikany, vandalizmu, násilného chování. Škola se svým všestranným zaměřením </w:t>
      </w:r>
      <w:r w:rsidR="00362F8D" w:rsidRPr="00866279">
        <w:rPr>
          <w:rFonts w:ascii="Times New Roman" w:hAnsi="Times New Roman" w:cs="Times New Roman"/>
          <w:sz w:val="24"/>
          <w:szCs w:val="24"/>
        </w:rPr>
        <w:t xml:space="preserve">se </w:t>
      </w:r>
      <w:r w:rsidRPr="00866279">
        <w:rPr>
          <w:rFonts w:ascii="Times New Roman" w:hAnsi="Times New Roman" w:cs="Times New Roman"/>
          <w:sz w:val="24"/>
          <w:szCs w:val="24"/>
        </w:rPr>
        <w:t>snaží dětem umožnit výběr aktivit tak, aby byl vytvořen základ pozitivní seberealizace, zažívání pocitu úspěchu a uplatnění v dětském kolektivu.</w:t>
      </w: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Základem prevence je vytvoření sociálních kompetencí dítěte, kdy si dítě prostřednictvím prožitkového učení osvojí schopnost rozhodovat se, volit z více alternativ, nést za svou volbu odpovědnost a poznávat její důsledky.</w:t>
      </w: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Schopnost rozhodovat se je chápána jako předpoklad odpovědného jednání.</w:t>
      </w:r>
    </w:p>
    <w:p w:rsidR="002E2ED1" w:rsidRPr="00866279" w:rsidRDefault="002E2ED1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ED1" w:rsidRPr="00866279" w:rsidRDefault="002E2ED1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b/>
          <w:sz w:val="24"/>
          <w:szCs w:val="24"/>
        </w:rPr>
        <w:t>9. Materiálně – technické vybavení školy</w:t>
      </w:r>
      <w:r w:rsidRPr="00866279">
        <w:rPr>
          <w:rFonts w:ascii="Times New Roman" w:hAnsi="Times New Roman" w:cs="Times New Roman"/>
          <w:sz w:val="24"/>
          <w:szCs w:val="24"/>
        </w:rPr>
        <w:t xml:space="preserve"> (nově pořízené v příslušném školním roce)</w:t>
      </w: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279">
        <w:rPr>
          <w:rFonts w:ascii="Times New Roman" w:hAnsi="Times New Roman" w:cs="Times New Roman"/>
          <w:b/>
          <w:sz w:val="24"/>
          <w:szCs w:val="24"/>
        </w:rPr>
        <w:t>Věcné – třídy, zahrada, hospodářská budova:</w:t>
      </w:r>
    </w:p>
    <w:p w:rsidR="00CC08E4" w:rsidRPr="00866279" w:rsidRDefault="00F01AAE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 xml:space="preserve">- natření </w:t>
      </w:r>
      <w:r w:rsidR="00CC08E4" w:rsidRPr="00866279">
        <w:rPr>
          <w:rFonts w:ascii="Times New Roman" w:hAnsi="Times New Roman" w:cs="Times New Roman"/>
          <w:sz w:val="24"/>
          <w:szCs w:val="24"/>
        </w:rPr>
        <w:t>zahradního domku</w:t>
      </w: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- nové hračky, stavebnice, knihy</w:t>
      </w:r>
    </w:p>
    <w:p w:rsidR="00A26C7A" w:rsidRPr="00866279" w:rsidRDefault="00A26C7A" w:rsidP="00CC0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- nákup profesionální myčky do kuchyňky ve třídě Hvězdiček</w:t>
      </w:r>
    </w:p>
    <w:p w:rsidR="00CC08E4" w:rsidRPr="00866279" w:rsidRDefault="00CC08E4" w:rsidP="004B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 xml:space="preserve">- </w:t>
      </w:r>
      <w:r w:rsidR="004B1D44" w:rsidRPr="00866279">
        <w:rPr>
          <w:rFonts w:ascii="Times New Roman" w:hAnsi="Times New Roman" w:cs="Times New Roman"/>
          <w:sz w:val="24"/>
          <w:szCs w:val="24"/>
        </w:rPr>
        <w:t>rekonstrukce kuchyně</w:t>
      </w:r>
      <w:r w:rsidR="00A26C7A" w:rsidRPr="00866279">
        <w:rPr>
          <w:rFonts w:ascii="Times New Roman" w:hAnsi="Times New Roman" w:cs="Times New Roman"/>
          <w:sz w:val="24"/>
          <w:szCs w:val="24"/>
        </w:rPr>
        <w:t>, chodby v hospodářské budově</w:t>
      </w:r>
    </w:p>
    <w:p w:rsidR="00441BF2" w:rsidRPr="00866279" w:rsidRDefault="00441BF2" w:rsidP="004B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- instalování nových skříní do třídy Sluníček</w:t>
      </w:r>
    </w:p>
    <w:p w:rsidR="00441BF2" w:rsidRPr="00866279" w:rsidRDefault="00441BF2" w:rsidP="004B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- obložení zdí dřevěnými deskami v místnosti před šatnou u třídy Sluníček</w:t>
      </w:r>
    </w:p>
    <w:p w:rsidR="00601F35" w:rsidRPr="00866279" w:rsidRDefault="00441BF2" w:rsidP="0060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 xml:space="preserve">- malování dětských šaten a místností před šatnami (I. a II. třída) </w:t>
      </w:r>
    </w:p>
    <w:p w:rsidR="00CC08E4" w:rsidRPr="00866279" w:rsidRDefault="00F2385A" w:rsidP="00601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 Závěry ze školního roku 2019/2020</w:t>
      </w:r>
      <w:r w:rsidR="00CC08E4" w:rsidRPr="00866279">
        <w:rPr>
          <w:rFonts w:ascii="Times New Roman" w:hAnsi="Times New Roman" w:cs="Times New Roman"/>
          <w:b/>
          <w:bCs/>
          <w:sz w:val="24"/>
          <w:szCs w:val="24"/>
        </w:rPr>
        <w:t xml:space="preserve"> a priority pro příští rok</w:t>
      </w:r>
    </w:p>
    <w:p w:rsidR="00CC08E4" w:rsidRPr="00866279" w:rsidRDefault="00CC08E4" w:rsidP="00CC08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1BF2" w:rsidRPr="00866279" w:rsidRDefault="00CC08E4" w:rsidP="00CC08E4">
      <w:pPr>
        <w:tabs>
          <w:tab w:val="left" w:pos="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Školní rok</w:t>
      </w:r>
      <w:r w:rsidR="00F2385A" w:rsidRPr="00866279">
        <w:rPr>
          <w:rFonts w:ascii="Times New Roman" w:hAnsi="Times New Roman" w:cs="Times New Roman"/>
          <w:sz w:val="24"/>
          <w:szCs w:val="24"/>
        </w:rPr>
        <w:t xml:space="preserve"> 2019 – 2020 byl pro nás náročný.</w:t>
      </w:r>
      <w:r w:rsidR="00441BF2" w:rsidRPr="00866279">
        <w:rPr>
          <w:rFonts w:ascii="Times New Roman" w:hAnsi="Times New Roman" w:cs="Times New Roman"/>
          <w:sz w:val="24"/>
          <w:szCs w:val="24"/>
        </w:rPr>
        <w:t xml:space="preserve"> Mateřská škola byla uzavřena od 16. 3. do 25. 5. 2020 </w:t>
      </w:r>
    </w:p>
    <w:p w:rsidR="00F2385A" w:rsidRPr="00866279" w:rsidRDefault="00441BF2" w:rsidP="00CC08E4">
      <w:pPr>
        <w:tabs>
          <w:tab w:val="left" w:pos="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z důvodu koronavirové</w:t>
      </w:r>
      <w:r w:rsidR="00F2385A" w:rsidRPr="00866279">
        <w:rPr>
          <w:rFonts w:ascii="Times New Roman" w:hAnsi="Times New Roman" w:cs="Times New Roman"/>
          <w:sz w:val="24"/>
          <w:szCs w:val="24"/>
        </w:rPr>
        <w:t xml:space="preserve"> pandemie</w:t>
      </w:r>
      <w:r w:rsidR="00CE20B9" w:rsidRPr="00866279">
        <w:rPr>
          <w:rFonts w:ascii="Times New Roman" w:hAnsi="Times New Roman" w:cs="Times New Roman"/>
          <w:sz w:val="24"/>
          <w:szCs w:val="24"/>
        </w:rPr>
        <w:t>, která přinesla určitá úskalí, omezení, jiný přístup ke vzniklé situaci.</w:t>
      </w:r>
      <w:r w:rsidR="00CC08E4" w:rsidRPr="00866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D6B" w:rsidRPr="00866279" w:rsidRDefault="00CC08E4" w:rsidP="00CC08E4">
      <w:pPr>
        <w:tabs>
          <w:tab w:val="left" w:pos="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Kromě této situace byly splně</w:t>
      </w:r>
      <w:r w:rsidR="00F2385A" w:rsidRPr="00866279">
        <w:rPr>
          <w:rFonts w:ascii="Times New Roman" w:hAnsi="Times New Roman" w:cs="Times New Roman"/>
          <w:sz w:val="24"/>
          <w:szCs w:val="24"/>
        </w:rPr>
        <w:t xml:space="preserve">ny plánované akce a úkoly školy do </w:t>
      </w:r>
      <w:r w:rsidR="00441BF2" w:rsidRPr="00866279">
        <w:rPr>
          <w:rFonts w:ascii="Times New Roman" w:hAnsi="Times New Roman" w:cs="Times New Roman"/>
          <w:sz w:val="24"/>
          <w:szCs w:val="24"/>
        </w:rPr>
        <w:t xml:space="preserve">13. </w:t>
      </w:r>
      <w:r w:rsidR="00F2385A" w:rsidRPr="00866279">
        <w:rPr>
          <w:rFonts w:ascii="Times New Roman" w:hAnsi="Times New Roman" w:cs="Times New Roman"/>
          <w:sz w:val="24"/>
          <w:szCs w:val="24"/>
        </w:rPr>
        <w:t>března 2020.</w:t>
      </w:r>
      <w:r w:rsidRPr="00866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8E4" w:rsidRPr="00866279" w:rsidRDefault="00866279" w:rsidP="00CC08E4">
      <w:pPr>
        <w:tabs>
          <w:tab w:val="left" w:pos="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létě p</w:t>
      </w:r>
      <w:r w:rsidR="00F77E89" w:rsidRPr="00866279">
        <w:rPr>
          <w:rFonts w:ascii="Times New Roman" w:hAnsi="Times New Roman" w:cs="Times New Roman"/>
          <w:sz w:val="24"/>
          <w:szCs w:val="24"/>
        </w:rPr>
        <w:t>roběhla rekonstrukce kuchyně v hospodářské budově.</w:t>
      </w:r>
      <w:r w:rsidR="00BE7D6B" w:rsidRPr="00866279">
        <w:rPr>
          <w:rFonts w:ascii="Times New Roman" w:hAnsi="Times New Roman" w:cs="Times New Roman"/>
          <w:sz w:val="24"/>
          <w:szCs w:val="24"/>
        </w:rPr>
        <w:t xml:space="preserve"> </w:t>
      </w:r>
      <w:r w:rsidR="00CC08E4" w:rsidRPr="00866279">
        <w:rPr>
          <w:rFonts w:ascii="Times New Roman" w:hAnsi="Times New Roman" w:cs="Times New Roman"/>
          <w:sz w:val="24"/>
          <w:szCs w:val="24"/>
        </w:rPr>
        <w:t>Personál pracoval zodpovědně</w:t>
      </w:r>
      <w:r w:rsidR="00B61F54" w:rsidRPr="00866279">
        <w:rPr>
          <w:rFonts w:ascii="Times New Roman" w:hAnsi="Times New Roman" w:cs="Times New Roman"/>
          <w:sz w:val="24"/>
          <w:szCs w:val="24"/>
        </w:rPr>
        <w:t>.</w:t>
      </w:r>
    </w:p>
    <w:p w:rsidR="00CF67C6" w:rsidRPr="00866279" w:rsidRDefault="00CF67C6" w:rsidP="00CC08E4">
      <w:pPr>
        <w:tabs>
          <w:tab w:val="left" w:pos="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 xml:space="preserve">Mateřská škola se zapojila do 4. ročníku projektu sportovní všestrannosti České obce sokolské „Svět nekončí za vrátky, cvičíme se zvířátky“. Tento projekt </w:t>
      </w:r>
      <w:r w:rsidR="000C3173" w:rsidRPr="00866279">
        <w:rPr>
          <w:rFonts w:ascii="Times New Roman" w:hAnsi="Times New Roman" w:cs="Times New Roman"/>
          <w:sz w:val="24"/>
          <w:szCs w:val="24"/>
        </w:rPr>
        <w:t>je zaměřený na rozvoj pohybové gramotnosti. V rámci cvičebních jednotek se působí na děti komplexně v oblastech zdravotní, vzdělávací a výchovné. Proto jsou v projektu zařazeny jak pohybové dovednosti, tak rozvoj poznání i netradiční činnosti.</w:t>
      </w:r>
    </w:p>
    <w:p w:rsidR="00CC08E4" w:rsidRPr="00866279" w:rsidRDefault="00CC08E4" w:rsidP="00CC08E4">
      <w:pPr>
        <w:tabs>
          <w:tab w:val="left" w:pos="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Pokračujeme ve</w:t>
      </w:r>
      <w:r w:rsidR="00441BF2" w:rsidRPr="00866279">
        <w:rPr>
          <w:rFonts w:ascii="Times New Roman" w:hAnsi="Times New Roman" w:cs="Times New Roman"/>
          <w:sz w:val="24"/>
          <w:szCs w:val="24"/>
        </w:rPr>
        <w:t xml:space="preserve"> velice dobré</w:t>
      </w:r>
      <w:r w:rsidRPr="00866279">
        <w:rPr>
          <w:rFonts w:ascii="Times New Roman" w:hAnsi="Times New Roman" w:cs="Times New Roman"/>
          <w:sz w:val="24"/>
          <w:szCs w:val="24"/>
        </w:rPr>
        <w:t xml:space="preserve"> spolupráci s učitelkami prvních tříd ZŠ – návštěva s čerstvými prvňáčky ZŠ v MŠ ve třídě Sluníček, schůzka učitelek ze</w:t>
      </w:r>
      <w:r w:rsidR="00B61F54" w:rsidRPr="00866279">
        <w:rPr>
          <w:rFonts w:ascii="Times New Roman" w:hAnsi="Times New Roman" w:cs="Times New Roman"/>
          <w:sz w:val="24"/>
          <w:szCs w:val="24"/>
        </w:rPr>
        <w:t xml:space="preserve"> ZŠ s rodiči předškolních dětí, </w:t>
      </w:r>
      <w:r w:rsidRPr="00866279">
        <w:rPr>
          <w:rFonts w:ascii="Times New Roman" w:hAnsi="Times New Roman" w:cs="Times New Roman"/>
          <w:sz w:val="24"/>
          <w:szCs w:val="24"/>
        </w:rPr>
        <w:t>hovory učitelek ZŠ a MŠ o předškolních dětech.</w:t>
      </w:r>
    </w:p>
    <w:p w:rsidR="00CC08E4" w:rsidRPr="00866279" w:rsidRDefault="00CC08E4" w:rsidP="00CC08E4">
      <w:pPr>
        <w:tabs>
          <w:tab w:val="left" w:pos="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 xml:space="preserve">Na pedagogických radách jsme konzultovali výsledky vzdělávání a hodnotili jsme úspěšnost ŠVP. </w:t>
      </w:r>
    </w:p>
    <w:p w:rsidR="00CC08E4" w:rsidRPr="00866279" w:rsidRDefault="00CC08E4" w:rsidP="00CC08E4">
      <w:pPr>
        <w:tabs>
          <w:tab w:val="left" w:pos="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V MŠ máme děti s odlišným mateřským jazykem. Při práci s těmito dětmi se nám osvědčila metodická příručka, která byla vydaná Společností pro příležitosti mladých migrantů META, o.p.s. Tato publikace vznikla v rámci projektu Program na podporu pedagogických pracovníků při práci s dětmi cizinci, která vychází z principů inkluze. Nadále chceme prohlubovat poznatky o českém jazyku.</w:t>
      </w:r>
    </w:p>
    <w:p w:rsidR="00B61F54" w:rsidRPr="00866279" w:rsidRDefault="00CC08E4" w:rsidP="00CC08E4">
      <w:pPr>
        <w:tabs>
          <w:tab w:val="left" w:pos="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Pokračovali jsme ve spolupráci s Komunitním domem v Řečanech nad Labem</w:t>
      </w:r>
      <w:r w:rsidR="00B61F54" w:rsidRPr="00866279">
        <w:rPr>
          <w:rFonts w:ascii="Times New Roman" w:hAnsi="Times New Roman" w:cs="Times New Roman"/>
          <w:sz w:val="24"/>
          <w:szCs w:val="24"/>
        </w:rPr>
        <w:t>.</w:t>
      </w:r>
      <w:r w:rsidRPr="00866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F54" w:rsidRPr="00866279" w:rsidRDefault="00CC08E4" w:rsidP="00B61F54">
      <w:pPr>
        <w:tabs>
          <w:tab w:val="left" w:pos="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 xml:space="preserve">S dětmi jsme </w:t>
      </w:r>
      <w:r w:rsidR="00B61F54" w:rsidRPr="00866279">
        <w:rPr>
          <w:rFonts w:ascii="Times New Roman" w:hAnsi="Times New Roman" w:cs="Times New Roman"/>
          <w:sz w:val="24"/>
          <w:szCs w:val="24"/>
        </w:rPr>
        <w:t xml:space="preserve">nacvičili vystoupení na Vánoce </w:t>
      </w:r>
      <w:r w:rsidRPr="00866279">
        <w:rPr>
          <w:rFonts w:ascii="Times New Roman" w:hAnsi="Times New Roman" w:cs="Times New Roman"/>
          <w:sz w:val="24"/>
          <w:szCs w:val="24"/>
        </w:rPr>
        <w:t xml:space="preserve">a </w:t>
      </w:r>
      <w:r w:rsidR="00E47AF3">
        <w:rPr>
          <w:rFonts w:ascii="Times New Roman" w:hAnsi="Times New Roman" w:cs="Times New Roman"/>
          <w:sz w:val="24"/>
          <w:szCs w:val="24"/>
        </w:rPr>
        <w:t xml:space="preserve">děti ho </w:t>
      </w:r>
      <w:r w:rsidRPr="00866279">
        <w:rPr>
          <w:rFonts w:ascii="Times New Roman" w:hAnsi="Times New Roman" w:cs="Times New Roman"/>
          <w:sz w:val="24"/>
          <w:szCs w:val="24"/>
        </w:rPr>
        <w:t>předvedly obyvatelům Komunitního domu</w:t>
      </w:r>
      <w:r w:rsidR="00B61F54" w:rsidRPr="00866279">
        <w:rPr>
          <w:rFonts w:ascii="Times New Roman" w:hAnsi="Times New Roman" w:cs="Times New Roman"/>
          <w:sz w:val="24"/>
          <w:szCs w:val="24"/>
        </w:rPr>
        <w:t>, také byly předány vyrobené dárky. Další vystoupení již neproběhl</w:t>
      </w:r>
      <w:r w:rsidR="0045239F" w:rsidRPr="00866279">
        <w:rPr>
          <w:rFonts w:ascii="Times New Roman" w:hAnsi="Times New Roman" w:cs="Times New Roman"/>
          <w:sz w:val="24"/>
          <w:szCs w:val="24"/>
        </w:rPr>
        <w:t>o z důvodu covidu-19</w:t>
      </w:r>
      <w:r w:rsidR="00B61F54" w:rsidRPr="00866279">
        <w:rPr>
          <w:rFonts w:ascii="Times New Roman" w:hAnsi="Times New Roman" w:cs="Times New Roman"/>
          <w:sz w:val="24"/>
          <w:szCs w:val="24"/>
        </w:rPr>
        <w:t>.</w:t>
      </w:r>
    </w:p>
    <w:p w:rsidR="00CC08E4" w:rsidRPr="00866279" w:rsidRDefault="00CC08E4" w:rsidP="00CC08E4">
      <w:pPr>
        <w:tabs>
          <w:tab w:val="left" w:pos="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Během školního roku</w:t>
      </w:r>
      <w:r w:rsidR="00114398" w:rsidRPr="00866279">
        <w:rPr>
          <w:rFonts w:ascii="Times New Roman" w:hAnsi="Times New Roman" w:cs="Times New Roman"/>
          <w:sz w:val="24"/>
          <w:szCs w:val="24"/>
        </w:rPr>
        <w:t xml:space="preserve"> měly děti možnost navštěvovat </w:t>
      </w:r>
      <w:r w:rsidRPr="00866279">
        <w:rPr>
          <w:rFonts w:ascii="Times New Roman" w:hAnsi="Times New Roman" w:cs="Times New Roman"/>
          <w:sz w:val="24"/>
          <w:szCs w:val="24"/>
        </w:rPr>
        <w:t>Sportovní školičku v tělocvičně ZŠ, provádět preventivní logopedické chvilky, ve kt</w:t>
      </w:r>
      <w:r w:rsidR="00114398" w:rsidRPr="00866279">
        <w:rPr>
          <w:rFonts w:ascii="Times New Roman" w:hAnsi="Times New Roman" w:cs="Times New Roman"/>
          <w:sz w:val="24"/>
          <w:szCs w:val="24"/>
        </w:rPr>
        <w:t>erých budeme nadále pokračovat.</w:t>
      </w:r>
    </w:p>
    <w:p w:rsidR="00CE20B9" w:rsidRPr="00866279" w:rsidRDefault="00CE20B9" w:rsidP="00CE20B9">
      <w:pPr>
        <w:tabs>
          <w:tab w:val="left" w:pos="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 xml:space="preserve">Děti s nadšením pracovaly na mobilním interaktivním displej MultiBoard Všeználek, na nových tabletách a noteboocích zakoupených ze Šablon OP VVV II. </w:t>
      </w:r>
    </w:p>
    <w:p w:rsidR="00CE20B9" w:rsidRPr="00866279" w:rsidRDefault="00CE20B9" w:rsidP="00CE20B9">
      <w:pPr>
        <w:tabs>
          <w:tab w:val="left" w:pos="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 xml:space="preserve">Využili jsme nabídku třech </w:t>
      </w:r>
      <w:r w:rsidR="002A2B66" w:rsidRPr="00866279">
        <w:rPr>
          <w:rFonts w:ascii="Times New Roman" w:hAnsi="Times New Roman" w:cs="Times New Roman"/>
          <w:sz w:val="24"/>
          <w:szCs w:val="24"/>
        </w:rPr>
        <w:t>Š</w:t>
      </w:r>
      <w:r w:rsidRPr="00866279">
        <w:rPr>
          <w:rFonts w:ascii="Times New Roman" w:hAnsi="Times New Roman" w:cs="Times New Roman"/>
          <w:sz w:val="24"/>
          <w:szCs w:val="24"/>
        </w:rPr>
        <w:t xml:space="preserve">ablon OP VVV II., průběh šablon </w:t>
      </w:r>
      <w:r w:rsidR="00E47AF3">
        <w:rPr>
          <w:rFonts w:ascii="Times New Roman" w:hAnsi="Times New Roman" w:cs="Times New Roman"/>
          <w:sz w:val="24"/>
          <w:szCs w:val="24"/>
        </w:rPr>
        <w:t>bude pokračovat i v dalším školním roce</w:t>
      </w:r>
      <w:r w:rsidRPr="008662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ED1" w:rsidRPr="00866279" w:rsidRDefault="002E2ED1" w:rsidP="00CC08E4">
      <w:pPr>
        <w:tabs>
          <w:tab w:val="left" w:pos="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ED1" w:rsidRPr="00866279" w:rsidRDefault="002E2ED1" w:rsidP="00CC08E4">
      <w:pPr>
        <w:tabs>
          <w:tab w:val="left" w:pos="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ED1" w:rsidRPr="00866279" w:rsidRDefault="002E2ED1" w:rsidP="00CC08E4">
      <w:pPr>
        <w:tabs>
          <w:tab w:val="left" w:pos="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007" w:rsidRPr="00866279" w:rsidRDefault="00413007" w:rsidP="00CC08E4">
      <w:pPr>
        <w:tabs>
          <w:tab w:val="left" w:pos="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007" w:rsidRPr="00866279" w:rsidRDefault="00413007" w:rsidP="00CC08E4">
      <w:pPr>
        <w:tabs>
          <w:tab w:val="left" w:pos="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E36" w:rsidRPr="00866279" w:rsidRDefault="000F76BE" w:rsidP="00842E3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V Řečanech nad Labem 5</w:t>
      </w:r>
      <w:r w:rsidR="00B61F54" w:rsidRPr="00866279">
        <w:rPr>
          <w:rFonts w:ascii="Times New Roman" w:hAnsi="Times New Roman" w:cs="Times New Roman"/>
          <w:sz w:val="24"/>
          <w:szCs w:val="24"/>
        </w:rPr>
        <w:t>. 9. 2020</w:t>
      </w:r>
    </w:p>
    <w:p w:rsidR="00842E36" w:rsidRPr="00866279" w:rsidRDefault="00842E36" w:rsidP="00842E3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007" w:rsidRPr="00866279" w:rsidRDefault="00413007" w:rsidP="00842E3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E36" w:rsidRPr="00866279" w:rsidRDefault="00842E36" w:rsidP="00842E3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 xml:space="preserve">Bc. Hana Hozáková v. r. </w:t>
      </w:r>
    </w:p>
    <w:p w:rsidR="00842E36" w:rsidRPr="00866279" w:rsidRDefault="00842E36" w:rsidP="00842E3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>vedoucí učitelka MŠ</w:t>
      </w:r>
    </w:p>
    <w:p w:rsidR="00CC08E4" w:rsidRPr="00866279" w:rsidRDefault="00CC08E4" w:rsidP="00842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27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42E36" w:rsidRPr="0086627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42E36" w:rsidRPr="00866279">
        <w:rPr>
          <w:rFonts w:ascii="Times New Roman" w:hAnsi="Times New Roman" w:cs="Times New Roman"/>
          <w:sz w:val="24"/>
          <w:szCs w:val="24"/>
        </w:rPr>
        <w:tab/>
      </w:r>
      <w:r w:rsidR="00842E36" w:rsidRPr="0086627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031F3" w:rsidRPr="00866279" w:rsidRDefault="009031F3" w:rsidP="0005477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031F3" w:rsidRPr="00866279" w:rsidSect="00054771">
      <w:headerReference w:type="default" r:id="rId8"/>
      <w:footerReference w:type="default" r:id="rId9"/>
      <w:pgSz w:w="11906" w:h="16838"/>
      <w:pgMar w:top="602" w:right="720" w:bottom="720" w:left="1276" w:header="5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61" w:rsidRDefault="00323A61" w:rsidP="009031F3">
      <w:pPr>
        <w:spacing w:after="0"/>
      </w:pPr>
      <w:r>
        <w:separator/>
      </w:r>
    </w:p>
  </w:endnote>
  <w:endnote w:type="continuationSeparator" w:id="0">
    <w:p w:rsidR="00323A61" w:rsidRDefault="00323A61" w:rsidP="009031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1771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545D9" w:rsidRPr="00054771" w:rsidRDefault="00BC3BB5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47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545D9" w:rsidRPr="000547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47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22A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547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545D9" w:rsidRDefault="006545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61" w:rsidRDefault="00323A61" w:rsidP="009031F3">
      <w:pPr>
        <w:spacing w:after="0"/>
      </w:pPr>
      <w:r>
        <w:separator/>
      </w:r>
    </w:p>
  </w:footnote>
  <w:footnote w:type="continuationSeparator" w:id="0">
    <w:p w:rsidR="00323A61" w:rsidRDefault="00323A61" w:rsidP="009031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D9" w:rsidRDefault="006545D9" w:rsidP="00054771">
    <w:pPr>
      <w:spacing w:before="120" w:after="0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054771">
      <w:rPr>
        <w:rFonts w:ascii="Times New Roman" w:eastAsia="Times New Roman" w:hAnsi="Times New Roman" w:cs="Times New Roman"/>
        <w:sz w:val="24"/>
        <w:szCs w:val="24"/>
        <w:lang w:eastAsia="cs-CZ"/>
      </w:rPr>
      <w:t>Základní škola a mateřská škola Řečany nad Labem, okres Pardubice</w:t>
    </w:r>
  </w:p>
  <w:p w:rsidR="006545D9" w:rsidRDefault="006545D9" w:rsidP="00054771">
    <w:pPr>
      <w:pStyle w:val="Zhlav"/>
      <w:tabs>
        <w:tab w:val="clear" w:pos="4536"/>
        <w:tab w:val="clear" w:pos="9072"/>
        <w:tab w:val="left" w:pos="248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1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auto"/>
        <w:sz w:val="20"/>
        <w:szCs w:val="20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3283C8B"/>
    <w:multiLevelType w:val="hybridMultilevel"/>
    <w:tmpl w:val="E44005C4"/>
    <w:lvl w:ilvl="0" w:tplc="F9F4BD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9524BD"/>
    <w:multiLevelType w:val="hybridMultilevel"/>
    <w:tmpl w:val="2880F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A1310A"/>
    <w:multiLevelType w:val="hybridMultilevel"/>
    <w:tmpl w:val="202EF3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870F23"/>
    <w:multiLevelType w:val="hybridMultilevel"/>
    <w:tmpl w:val="A816D876"/>
    <w:lvl w:ilvl="0" w:tplc="17C65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564EA"/>
    <w:multiLevelType w:val="hybridMultilevel"/>
    <w:tmpl w:val="7F8C83D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B84BAE"/>
    <w:multiLevelType w:val="hybridMultilevel"/>
    <w:tmpl w:val="39CEE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545E3"/>
    <w:multiLevelType w:val="hybridMultilevel"/>
    <w:tmpl w:val="D46E1888"/>
    <w:lvl w:ilvl="0" w:tplc="17C65B3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A723FA6"/>
    <w:multiLevelType w:val="hybridMultilevel"/>
    <w:tmpl w:val="F60E41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D3BFB"/>
    <w:multiLevelType w:val="hybridMultilevel"/>
    <w:tmpl w:val="A1DCE678"/>
    <w:lvl w:ilvl="0" w:tplc="17C65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B6831"/>
    <w:multiLevelType w:val="hybridMultilevel"/>
    <w:tmpl w:val="E3CA491A"/>
    <w:lvl w:ilvl="0" w:tplc="17C65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C1588"/>
    <w:multiLevelType w:val="hybridMultilevel"/>
    <w:tmpl w:val="8D7AF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E6083"/>
    <w:multiLevelType w:val="hybridMultilevel"/>
    <w:tmpl w:val="95A66774"/>
    <w:lvl w:ilvl="0" w:tplc="5A7CB0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B22FB"/>
    <w:multiLevelType w:val="hybridMultilevel"/>
    <w:tmpl w:val="812CF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C7B30"/>
    <w:multiLevelType w:val="hybridMultilevel"/>
    <w:tmpl w:val="E37248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3F6C37"/>
    <w:multiLevelType w:val="hybridMultilevel"/>
    <w:tmpl w:val="74401A8C"/>
    <w:lvl w:ilvl="0" w:tplc="17C65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D6C70"/>
    <w:multiLevelType w:val="hybridMultilevel"/>
    <w:tmpl w:val="BB2C18F6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A650E"/>
    <w:multiLevelType w:val="hybridMultilevel"/>
    <w:tmpl w:val="441C7892"/>
    <w:lvl w:ilvl="0" w:tplc="5A7CB0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A1262"/>
    <w:multiLevelType w:val="hybridMultilevel"/>
    <w:tmpl w:val="E14816B4"/>
    <w:lvl w:ilvl="0" w:tplc="17C65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144B2"/>
    <w:multiLevelType w:val="hybridMultilevel"/>
    <w:tmpl w:val="4072A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67748"/>
    <w:multiLevelType w:val="hybridMultilevel"/>
    <w:tmpl w:val="CFF814B4"/>
    <w:lvl w:ilvl="0" w:tplc="17C65B3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EAA1C65"/>
    <w:multiLevelType w:val="hybridMultilevel"/>
    <w:tmpl w:val="05CEFAA0"/>
    <w:lvl w:ilvl="0" w:tplc="17C65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4"/>
  </w:num>
  <w:num w:numId="6">
    <w:abstractNumId w:val="2"/>
  </w:num>
  <w:num w:numId="7">
    <w:abstractNumId w:val="2"/>
  </w:num>
  <w:num w:numId="8">
    <w:abstractNumId w:val="18"/>
  </w:num>
  <w:num w:numId="9">
    <w:abstractNumId w:val="16"/>
  </w:num>
  <w:num w:numId="10">
    <w:abstractNumId w:val="23"/>
  </w:num>
  <w:num w:numId="11">
    <w:abstractNumId w:val="6"/>
  </w:num>
  <w:num w:numId="12">
    <w:abstractNumId w:val="15"/>
  </w:num>
  <w:num w:numId="13">
    <w:abstractNumId w:val="13"/>
  </w:num>
  <w:num w:numId="14">
    <w:abstractNumId w:val="19"/>
  </w:num>
  <w:num w:numId="15">
    <w:abstractNumId w:val="14"/>
  </w:num>
  <w:num w:numId="16">
    <w:abstractNumId w:val="8"/>
  </w:num>
  <w:num w:numId="17">
    <w:abstractNumId w:val="25"/>
  </w:num>
  <w:num w:numId="18">
    <w:abstractNumId w:val="11"/>
  </w:num>
  <w:num w:numId="19">
    <w:abstractNumId w:val="24"/>
  </w:num>
  <w:num w:numId="20">
    <w:abstractNumId w:val="22"/>
  </w:num>
  <w:num w:numId="21">
    <w:abstractNumId w:val="20"/>
  </w:num>
  <w:num w:numId="22">
    <w:abstractNumId w:val="3"/>
  </w:num>
  <w:num w:numId="23">
    <w:abstractNumId w:val="12"/>
  </w:num>
  <w:num w:numId="24">
    <w:abstractNumId w:val="10"/>
  </w:num>
  <w:num w:numId="25">
    <w:abstractNumId w:val="1"/>
  </w:num>
  <w:num w:numId="26">
    <w:abstractNumId w:val="21"/>
  </w:num>
  <w:num w:numId="27">
    <w:abstractNumId w:val="1"/>
  </w:num>
  <w:num w:numId="28">
    <w:abstractNumId w:val="0"/>
    <w:lvlOverride w:ilvl="0">
      <w:startOverride w:val="1"/>
    </w:lvlOverride>
  </w:num>
  <w:num w:numId="29">
    <w:abstractNumId w:val="9"/>
  </w:num>
  <w:num w:numId="30">
    <w:abstractNumId w:val="17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89"/>
    <w:rsid w:val="00017E34"/>
    <w:rsid w:val="000220CE"/>
    <w:rsid w:val="000246F1"/>
    <w:rsid w:val="000346AE"/>
    <w:rsid w:val="0003620B"/>
    <w:rsid w:val="0003665A"/>
    <w:rsid w:val="00040A73"/>
    <w:rsid w:val="00041B68"/>
    <w:rsid w:val="00054771"/>
    <w:rsid w:val="00061537"/>
    <w:rsid w:val="00086415"/>
    <w:rsid w:val="00086A48"/>
    <w:rsid w:val="00093AE5"/>
    <w:rsid w:val="000A001E"/>
    <w:rsid w:val="000A3403"/>
    <w:rsid w:val="000A4F7A"/>
    <w:rsid w:val="000A7342"/>
    <w:rsid w:val="000C0E77"/>
    <w:rsid w:val="000C3173"/>
    <w:rsid w:val="000C4D38"/>
    <w:rsid w:val="000D3DD2"/>
    <w:rsid w:val="000F35BE"/>
    <w:rsid w:val="000F36D1"/>
    <w:rsid w:val="000F76BE"/>
    <w:rsid w:val="00113768"/>
    <w:rsid w:val="00114398"/>
    <w:rsid w:val="001368DC"/>
    <w:rsid w:val="00141B29"/>
    <w:rsid w:val="0014559F"/>
    <w:rsid w:val="001469CA"/>
    <w:rsid w:val="00147631"/>
    <w:rsid w:val="0015185E"/>
    <w:rsid w:val="00152554"/>
    <w:rsid w:val="001525A6"/>
    <w:rsid w:val="00152B35"/>
    <w:rsid w:val="00152EB0"/>
    <w:rsid w:val="00167B80"/>
    <w:rsid w:val="00175C37"/>
    <w:rsid w:val="0018490E"/>
    <w:rsid w:val="0018594E"/>
    <w:rsid w:val="001913CC"/>
    <w:rsid w:val="00192EBE"/>
    <w:rsid w:val="001A0A6D"/>
    <w:rsid w:val="001A45F1"/>
    <w:rsid w:val="001B2652"/>
    <w:rsid w:val="001B339D"/>
    <w:rsid w:val="001B3B3B"/>
    <w:rsid w:val="001B6EE1"/>
    <w:rsid w:val="001C539B"/>
    <w:rsid w:val="001D350F"/>
    <w:rsid w:val="001D5A8C"/>
    <w:rsid w:val="001E4507"/>
    <w:rsid w:val="001E4FBD"/>
    <w:rsid w:val="001F1208"/>
    <w:rsid w:val="002045CE"/>
    <w:rsid w:val="00205AFD"/>
    <w:rsid w:val="00206228"/>
    <w:rsid w:val="00206480"/>
    <w:rsid w:val="00207069"/>
    <w:rsid w:val="00207EDC"/>
    <w:rsid w:val="00210C11"/>
    <w:rsid w:val="00211CBD"/>
    <w:rsid w:val="0022558F"/>
    <w:rsid w:val="00225D8A"/>
    <w:rsid w:val="00235BDC"/>
    <w:rsid w:val="002406D0"/>
    <w:rsid w:val="00242751"/>
    <w:rsid w:val="00243559"/>
    <w:rsid w:val="0025287E"/>
    <w:rsid w:val="00253746"/>
    <w:rsid w:val="00260453"/>
    <w:rsid w:val="00262FF7"/>
    <w:rsid w:val="00266CC9"/>
    <w:rsid w:val="00281A1E"/>
    <w:rsid w:val="00285C24"/>
    <w:rsid w:val="0029099F"/>
    <w:rsid w:val="00290A33"/>
    <w:rsid w:val="00295F8E"/>
    <w:rsid w:val="002A1B3C"/>
    <w:rsid w:val="002A2B66"/>
    <w:rsid w:val="002B605E"/>
    <w:rsid w:val="002B6232"/>
    <w:rsid w:val="002B7D9A"/>
    <w:rsid w:val="002C5592"/>
    <w:rsid w:val="002D0334"/>
    <w:rsid w:val="002D1129"/>
    <w:rsid w:val="002D724E"/>
    <w:rsid w:val="002E0BA2"/>
    <w:rsid w:val="002E2ED1"/>
    <w:rsid w:val="002F067E"/>
    <w:rsid w:val="002F2072"/>
    <w:rsid w:val="002F23FA"/>
    <w:rsid w:val="002F2803"/>
    <w:rsid w:val="002F3AB8"/>
    <w:rsid w:val="00301EF9"/>
    <w:rsid w:val="003039F3"/>
    <w:rsid w:val="00305AF0"/>
    <w:rsid w:val="00311589"/>
    <w:rsid w:val="00315D26"/>
    <w:rsid w:val="003161E0"/>
    <w:rsid w:val="0032095A"/>
    <w:rsid w:val="0032337A"/>
    <w:rsid w:val="00323A61"/>
    <w:rsid w:val="00343018"/>
    <w:rsid w:val="00351D87"/>
    <w:rsid w:val="00362F8D"/>
    <w:rsid w:val="00383343"/>
    <w:rsid w:val="00386B7C"/>
    <w:rsid w:val="003912DB"/>
    <w:rsid w:val="00393B97"/>
    <w:rsid w:val="0039791F"/>
    <w:rsid w:val="00397EC0"/>
    <w:rsid w:val="003B44D6"/>
    <w:rsid w:val="003B7EA8"/>
    <w:rsid w:val="003C260E"/>
    <w:rsid w:val="003C29A0"/>
    <w:rsid w:val="003D1FB4"/>
    <w:rsid w:val="003D69CD"/>
    <w:rsid w:val="003E3786"/>
    <w:rsid w:val="003E68EC"/>
    <w:rsid w:val="003F3D7B"/>
    <w:rsid w:val="00405448"/>
    <w:rsid w:val="00413007"/>
    <w:rsid w:val="0041378C"/>
    <w:rsid w:val="00422CC9"/>
    <w:rsid w:val="00423FB5"/>
    <w:rsid w:val="004279DC"/>
    <w:rsid w:val="00434127"/>
    <w:rsid w:val="00441025"/>
    <w:rsid w:val="00441BF2"/>
    <w:rsid w:val="0045239F"/>
    <w:rsid w:val="00456B53"/>
    <w:rsid w:val="00460432"/>
    <w:rsid w:val="00466FED"/>
    <w:rsid w:val="0047502B"/>
    <w:rsid w:val="00480B46"/>
    <w:rsid w:val="00483109"/>
    <w:rsid w:val="00484443"/>
    <w:rsid w:val="004853EC"/>
    <w:rsid w:val="00490796"/>
    <w:rsid w:val="00494652"/>
    <w:rsid w:val="004A37B4"/>
    <w:rsid w:val="004A5932"/>
    <w:rsid w:val="004A6AE2"/>
    <w:rsid w:val="004B1242"/>
    <w:rsid w:val="004B1D44"/>
    <w:rsid w:val="004B31F4"/>
    <w:rsid w:val="004B6357"/>
    <w:rsid w:val="004E1D81"/>
    <w:rsid w:val="004F03C7"/>
    <w:rsid w:val="004F3E96"/>
    <w:rsid w:val="004F49C4"/>
    <w:rsid w:val="004F59DF"/>
    <w:rsid w:val="00507B02"/>
    <w:rsid w:val="005149E0"/>
    <w:rsid w:val="00515D5B"/>
    <w:rsid w:val="00521A9D"/>
    <w:rsid w:val="00524A4E"/>
    <w:rsid w:val="0052690B"/>
    <w:rsid w:val="005313C5"/>
    <w:rsid w:val="00546010"/>
    <w:rsid w:val="00564E1A"/>
    <w:rsid w:val="00574C07"/>
    <w:rsid w:val="00576F81"/>
    <w:rsid w:val="0058170B"/>
    <w:rsid w:val="00585B4B"/>
    <w:rsid w:val="00586350"/>
    <w:rsid w:val="005A22A2"/>
    <w:rsid w:val="005A2CB5"/>
    <w:rsid w:val="005A3BA9"/>
    <w:rsid w:val="005A5548"/>
    <w:rsid w:val="005B3B0E"/>
    <w:rsid w:val="005C56BE"/>
    <w:rsid w:val="005D2328"/>
    <w:rsid w:val="005F0BB4"/>
    <w:rsid w:val="005F1BAD"/>
    <w:rsid w:val="005F647A"/>
    <w:rsid w:val="00601F35"/>
    <w:rsid w:val="00602B4F"/>
    <w:rsid w:val="00604E9F"/>
    <w:rsid w:val="00606502"/>
    <w:rsid w:val="00613941"/>
    <w:rsid w:val="00617EB9"/>
    <w:rsid w:val="00626561"/>
    <w:rsid w:val="006545D9"/>
    <w:rsid w:val="00660441"/>
    <w:rsid w:val="00671578"/>
    <w:rsid w:val="00690EAF"/>
    <w:rsid w:val="0069315D"/>
    <w:rsid w:val="006948A9"/>
    <w:rsid w:val="006A03A8"/>
    <w:rsid w:val="006A1AEA"/>
    <w:rsid w:val="006A5AF4"/>
    <w:rsid w:val="006B3A4E"/>
    <w:rsid w:val="006C230D"/>
    <w:rsid w:val="006C4404"/>
    <w:rsid w:val="006D0FD8"/>
    <w:rsid w:val="006D1A10"/>
    <w:rsid w:val="006D281D"/>
    <w:rsid w:val="006D3706"/>
    <w:rsid w:val="006D5432"/>
    <w:rsid w:val="006E184D"/>
    <w:rsid w:val="006E28EE"/>
    <w:rsid w:val="006F15C4"/>
    <w:rsid w:val="006F199E"/>
    <w:rsid w:val="006F77C4"/>
    <w:rsid w:val="007000A7"/>
    <w:rsid w:val="00703DDE"/>
    <w:rsid w:val="00711E0D"/>
    <w:rsid w:val="0071272A"/>
    <w:rsid w:val="0071511B"/>
    <w:rsid w:val="0071515E"/>
    <w:rsid w:val="00716046"/>
    <w:rsid w:val="00723257"/>
    <w:rsid w:val="00723C40"/>
    <w:rsid w:val="00725CA9"/>
    <w:rsid w:val="007327A6"/>
    <w:rsid w:val="007362E0"/>
    <w:rsid w:val="00746A49"/>
    <w:rsid w:val="00746F64"/>
    <w:rsid w:val="007630B4"/>
    <w:rsid w:val="00763540"/>
    <w:rsid w:val="0076529B"/>
    <w:rsid w:val="00767EF0"/>
    <w:rsid w:val="00771B12"/>
    <w:rsid w:val="007722AD"/>
    <w:rsid w:val="00773CAA"/>
    <w:rsid w:val="00781727"/>
    <w:rsid w:val="00784B04"/>
    <w:rsid w:val="00793FCA"/>
    <w:rsid w:val="007951E2"/>
    <w:rsid w:val="00795EEC"/>
    <w:rsid w:val="007A431A"/>
    <w:rsid w:val="007A4F0A"/>
    <w:rsid w:val="007A5DD6"/>
    <w:rsid w:val="007B102C"/>
    <w:rsid w:val="007B329C"/>
    <w:rsid w:val="007B5202"/>
    <w:rsid w:val="007B6AAA"/>
    <w:rsid w:val="007C619B"/>
    <w:rsid w:val="007C7F3A"/>
    <w:rsid w:val="007D4BA9"/>
    <w:rsid w:val="007D5A26"/>
    <w:rsid w:val="007E6D87"/>
    <w:rsid w:val="007E6F7A"/>
    <w:rsid w:val="007F25BC"/>
    <w:rsid w:val="007F5581"/>
    <w:rsid w:val="007F6FB3"/>
    <w:rsid w:val="00802E48"/>
    <w:rsid w:val="00803C8F"/>
    <w:rsid w:val="00812961"/>
    <w:rsid w:val="008279DE"/>
    <w:rsid w:val="00842B20"/>
    <w:rsid w:val="00842E36"/>
    <w:rsid w:val="00847F5D"/>
    <w:rsid w:val="008504D2"/>
    <w:rsid w:val="00850808"/>
    <w:rsid w:val="008550AE"/>
    <w:rsid w:val="008602DE"/>
    <w:rsid w:val="00862249"/>
    <w:rsid w:val="00866279"/>
    <w:rsid w:val="00866511"/>
    <w:rsid w:val="008670CB"/>
    <w:rsid w:val="00876A77"/>
    <w:rsid w:val="00887F52"/>
    <w:rsid w:val="008B1C9B"/>
    <w:rsid w:val="008B2EF8"/>
    <w:rsid w:val="008B75BA"/>
    <w:rsid w:val="008C538F"/>
    <w:rsid w:val="008E660E"/>
    <w:rsid w:val="009031F3"/>
    <w:rsid w:val="00903F47"/>
    <w:rsid w:val="00906F90"/>
    <w:rsid w:val="0091360A"/>
    <w:rsid w:val="00916100"/>
    <w:rsid w:val="009179B9"/>
    <w:rsid w:val="009374D7"/>
    <w:rsid w:val="009436FF"/>
    <w:rsid w:val="00944029"/>
    <w:rsid w:val="009459D7"/>
    <w:rsid w:val="00950314"/>
    <w:rsid w:val="00951F9D"/>
    <w:rsid w:val="00953F5A"/>
    <w:rsid w:val="00955737"/>
    <w:rsid w:val="00965A7E"/>
    <w:rsid w:val="0097085B"/>
    <w:rsid w:val="00970C51"/>
    <w:rsid w:val="00980372"/>
    <w:rsid w:val="00994FC0"/>
    <w:rsid w:val="0099658A"/>
    <w:rsid w:val="009A44BF"/>
    <w:rsid w:val="009B582A"/>
    <w:rsid w:val="009B6551"/>
    <w:rsid w:val="009D1231"/>
    <w:rsid w:val="009D6A68"/>
    <w:rsid w:val="009E3254"/>
    <w:rsid w:val="00A01500"/>
    <w:rsid w:val="00A26C7A"/>
    <w:rsid w:val="00A339AD"/>
    <w:rsid w:val="00A40164"/>
    <w:rsid w:val="00A45D42"/>
    <w:rsid w:val="00A46EBD"/>
    <w:rsid w:val="00A56C7E"/>
    <w:rsid w:val="00A742B6"/>
    <w:rsid w:val="00A75702"/>
    <w:rsid w:val="00A856E6"/>
    <w:rsid w:val="00A94514"/>
    <w:rsid w:val="00A97195"/>
    <w:rsid w:val="00AA1DFE"/>
    <w:rsid w:val="00AA3291"/>
    <w:rsid w:val="00AA5490"/>
    <w:rsid w:val="00AB2C5B"/>
    <w:rsid w:val="00AC385D"/>
    <w:rsid w:val="00AC6296"/>
    <w:rsid w:val="00AC7695"/>
    <w:rsid w:val="00AE3178"/>
    <w:rsid w:val="00AE6715"/>
    <w:rsid w:val="00AF0A8C"/>
    <w:rsid w:val="00AF2332"/>
    <w:rsid w:val="00B07F0C"/>
    <w:rsid w:val="00B12E47"/>
    <w:rsid w:val="00B26E91"/>
    <w:rsid w:val="00B3464A"/>
    <w:rsid w:val="00B379FD"/>
    <w:rsid w:val="00B40D32"/>
    <w:rsid w:val="00B439B3"/>
    <w:rsid w:val="00B534C3"/>
    <w:rsid w:val="00B61F54"/>
    <w:rsid w:val="00B74C6A"/>
    <w:rsid w:val="00B76699"/>
    <w:rsid w:val="00B813D6"/>
    <w:rsid w:val="00B82037"/>
    <w:rsid w:val="00B84B5F"/>
    <w:rsid w:val="00B93EF9"/>
    <w:rsid w:val="00B969BA"/>
    <w:rsid w:val="00BC0049"/>
    <w:rsid w:val="00BC3BB5"/>
    <w:rsid w:val="00BC5B12"/>
    <w:rsid w:val="00BC64E4"/>
    <w:rsid w:val="00BC7690"/>
    <w:rsid w:val="00BD1ED6"/>
    <w:rsid w:val="00BD521E"/>
    <w:rsid w:val="00BD6B03"/>
    <w:rsid w:val="00BE6D54"/>
    <w:rsid w:val="00BE7978"/>
    <w:rsid w:val="00BE7D23"/>
    <w:rsid w:val="00BE7D6B"/>
    <w:rsid w:val="00BF0659"/>
    <w:rsid w:val="00C07B96"/>
    <w:rsid w:val="00C14A4D"/>
    <w:rsid w:val="00C243E9"/>
    <w:rsid w:val="00C24DB5"/>
    <w:rsid w:val="00C305C2"/>
    <w:rsid w:val="00C322F9"/>
    <w:rsid w:val="00C471AA"/>
    <w:rsid w:val="00C55A7A"/>
    <w:rsid w:val="00C57B04"/>
    <w:rsid w:val="00C621BF"/>
    <w:rsid w:val="00C71463"/>
    <w:rsid w:val="00C71D0E"/>
    <w:rsid w:val="00C71F28"/>
    <w:rsid w:val="00C740C1"/>
    <w:rsid w:val="00C7710C"/>
    <w:rsid w:val="00C82322"/>
    <w:rsid w:val="00C83648"/>
    <w:rsid w:val="00C86B42"/>
    <w:rsid w:val="00CA6E2D"/>
    <w:rsid w:val="00CB7282"/>
    <w:rsid w:val="00CC08E4"/>
    <w:rsid w:val="00CC2660"/>
    <w:rsid w:val="00CC2B28"/>
    <w:rsid w:val="00CC529D"/>
    <w:rsid w:val="00CD1D8F"/>
    <w:rsid w:val="00CD319A"/>
    <w:rsid w:val="00CE20B9"/>
    <w:rsid w:val="00CF67C6"/>
    <w:rsid w:val="00D0375B"/>
    <w:rsid w:val="00D106D9"/>
    <w:rsid w:val="00D148AB"/>
    <w:rsid w:val="00D154F5"/>
    <w:rsid w:val="00D36799"/>
    <w:rsid w:val="00D50420"/>
    <w:rsid w:val="00D52084"/>
    <w:rsid w:val="00D54AD7"/>
    <w:rsid w:val="00D634F3"/>
    <w:rsid w:val="00D65013"/>
    <w:rsid w:val="00D67E89"/>
    <w:rsid w:val="00D72507"/>
    <w:rsid w:val="00D73054"/>
    <w:rsid w:val="00D87CA5"/>
    <w:rsid w:val="00D90276"/>
    <w:rsid w:val="00DB17AB"/>
    <w:rsid w:val="00DB2FB2"/>
    <w:rsid w:val="00DC053D"/>
    <w:rsid w:val="00DC304D"/>
    <w:rsid w:val="00DC31B3"/>
    <w:rsid w:val="00DD1E6F"/>
    <w:rsid w:val="00DD274E"/>
    <w:rsid w:val="00DD2DE5"/>
    <w:rsid w:val="00DD43BA"/>
    <w:rsid w:val="00DE7D2E"/>
    <w:rsid w:val="00DF5DF2"/>
    <w:rsid w:val="00E023D4"/>
    <w:rsid w:val="00E044BB"/>
    <w:rsid w:val="00E06C4B"/>
    <w:rsid w:val="00E076EF"/>
    <w:rsid w:val="00E212D8"/>
    <w:rsid w:val="00E244ED"/>
    <w:rsid w:val="00E25830"/>
    <w:rsid w:val="00E46948"/>
    <w:rsid w:val="00E46C9C"/>
    <w:rsid w:val="00E47AF3"/>
    <w:rsid w:val="00E558F1"/>
    <w:rsid w:val="00E666FD"/>
    <w:rsid w:val="00E71247"/>
    <w:rsid w:val="00E75384"/>
    <w:rsid w:val="00E818E2"/>
    <w:rsid w:val="00E84E1E"/>
    <w:rsid w:val="00E86D1E"/>
    <w:rsid w:val="00E9023B"/>
    <w:rsid w:val="00E90A2E"/>
    <w:rsid w:val="00E9646A"/>
    <w:rsid w:val="00EA0C3E"/>
    <w:rsid w:val="00EA2455"/>
    <w:rsid w:val="00EA4134"/>
    <w:rsid w:val="00EB304D"/>
    <w:rsid w:val="00EB46F5"/>
    <w:rsid w:val="00EC432E"/>
    <w:rsid w:val="00EC4DED"/>
    <w:rsid w:val="00EE18C2"/>
    <w:rsid w:val="00EE5862"/>
    <w:rsid w:val="00EF42F6"/>
    <w:rsid w:val="00EF6DDA"/>
    <w:rsid w:val="00F01098"/>
    <w:rsid w:val="00F0168E"/>
    <w:rsid w:val="00F01AAE"/>
    <w:rsid w:val="00F0239F"/>
    <w:rsid w:val="00F04558"/>
    <w:rsid w:val="00F14E59"/>
    <w:rsid w:val="00F202C6"/>
    <w:rsid w:val="00F2045E"/>
    <w:rsid w:val="00F2385A"/>
    <w:rsid w:val="00F23E4D"/>
    <w:rsid w:val="00F327B6"/>
    <w:rsid w:val="00F34834"/>
    <w:rsid w:val="00F3522D"/>
    <w:rsid w:val="00F40441"/>
    <w:rsid w:val="00F450BD"/>
    <w:rsid w:val="00F51CDB"/>
    <w:rsid w:val="00F55A9D"/>
    <w:rsid w:val="00F57068"/>
    <w:rsid w:val="00F62646"/>
    <w:rsid w:val="00F638FB"/>
    <w:rsid w:val="00F77C98"/>
    <w:rsid w:val="00F77DDD"/>
    <w:rsid w:val="00F77E89"/>
    <w:rsid w:val="00F81EBC"/>
    <w:rsid w:val="00F916D2"/>
    <w:rsid w:val="00F92D87"/>
    <w:rsid w:val="00F937A7"/>
    <w:rsid w:val="00F94E18"/>
    <w:rsid w:val="00F94EA0"/>
    <w:rsid w:val="00F95790"/>
    <w:rsid w:val="00FB0FF2"/>
    <w:rsid w:val="00FB2FAE"/>
    <w:rsid w:val="00FB6A10"/>
    <w:rsid w:val="00FB75A1"/>
    <w:rsid w:val="00FB7693"/>
    <w:rsid w:val="00FC67BC"/>
    <w:rsid w:val="00FD2B85"/>
    <w:rsid w:val="00FD31EB"/>
    <w:rsid w:val="00FE26DA"/>
    <w:rsid w:val="00FF1020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5FB70D-758B-4045-9FBC-659A60A6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75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66FD"/>
    <w:pPr>
      <w:ind w:left="720"/>
      <w:contextualSpacing/>
    </w:pPr>
  </w:style>
  <w:style w:type="paragraph" w:customStyle="1" w:styleId="Odstavecseseznamem1">
    <w:name w:val="Odstavec se seznamem1"/>
    <w:basedOn w:val="Normln"/>
    <w:rsid w:val="00040A73"/>
    <w:pPr>
      <w:suppressAutoHyphens/>
      <w:spacing w:after="0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adpis">
    <w:name w:val="Subtitle"/>
    <w:basedOn w:val="Normln"/>
    <w:next w:val="Normln"/>
    <w:link w:val="PodnadpisChar"/>
    <w:qFormat/>
    <w:rsid w:val="004F49C4"/>
    <w:pPr>
      <w:suppressAutoHyphens/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PodnadpisChar">
    <w:name w:val="Podnadpis Char"/>
    <w:basedOn w:val="Standardnpsmoodstavce"/>
    <w:link w:val="Podnadpis"/>
    <w:rsid w:val="004F49C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031F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031F3"/>
  </w:style>
  <w:style w:type="paragraph" w:styleId="Zpat">
    <w:name w:val="footer"/>
    <w:basedOn w:val="Normln"/>
    <w:link w:val="ZpatChar"/>
    <w:uiPriority w:val="99"/>
    <w:unhideWhenUsed/>
    <w:rsid w:val="009031F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031F3"/>
  </w:style>
  <w:style w:type="paragraph" w:styleId="Textbubliny">
    <w:name w:val="Balloon Text"/>
    <w:basedOn w:val="Normln"/>
    <w:link w:val="TextbublinyChar"/>
    <w:uiPriority w:val="99"/>
    <w:semiHidden/>
    <w:unhideWhenUsed/>
    <w:rsid w:val="0005477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77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210C11"/>
    <w:pPr>
      <w:widowControl w:val="0"/>
      <w:suppressAutoHyphens/>
      <w:spacing w:after="1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210C11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Smetana</dc:creator>
  <cp:lastModifiedBy>Veronika Danielová</cp:lastModifiedBy>
  <cp:revision>2</cp:revision>
  <cp:lastPrinted>2016-08-29T10:49:00Z</cp:lastPrinted>
  <dcterms:created xsi:type="dcterms:W3CDTF">2020-10-08T06:17:00Z</dcterms:created>
  <dcterms:modified xsi:type="dcterms:W3CDTF">2020-10-08T06:17:00Z</dcterms:modified>
</cp:coreProperties>
</file>